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8700C">
        <w:rPr>
          <w:rFonts w:hAnsi="標楷體" w:hint="eastAsia"/>
        </w:rPr>
        <w:t>經濟部水利署、台灣糖業股份有限公司</w:t>
      </w:r>
      <w:r>
        <w:rPr>
          <w:rFonts w:hint="eastAsia"/>
        </w:rPr>
        <w:t>。</w:t>
      </w:r>
    </w:p>
    <w:p w:rsidR="00E25849" w:rsidRDefault="0025106C" w:rsidP="00DE42B9">
      <w:pPr>
        <w:pStyle w:val="1"/>
      </w:pPr>
      <w:r>
        <w:rPr>
          <w:rFonts w:hint="eastAsia"/>
        </w:rPr>
        <w:t>案　　　由：</w:t>
      </w:r>
      <w:r w:rsidR="00875264" w:rsidRPr="00875264">
        <w:rPr>
          <w:rFonts w:hint="eastAsia"/>
        </w:rPr>
        <w:t>經濟部水利署彙辦流域綜合治理計畫，已核定32座滯洪池</w:t>
      </w:r>
      <w:r w:rsidR="00875264" w:rsidRPr="003B32ED">
        <w:rPr>
          <w:rFonts w:hint="eastAsia"/>
          <w:sz w:val="24"/>
        </w:rPr>
        <w:t>（總設計蓄洪量為1,074萬4,350立方公尺）</w:t>
      </w:r>
      <w:r w:rsidR="00875264" w:rsidRPr="00875264">
        <w:rPr>
          <w:rFonts w:hint="eastAsia"/>
        </w:rPr>
        <w:t>中，截至107年底，僅完成8座</w:t>
      </w:r>
      <w:r w:rsidR="00875264" w:rsidRPr="003B32ED">
        <w:rPr>
          <w:rFonts w:hint="eastAsia"/>
          <w:sz w:val="24"/>
        </w:rPr>
        <w:t>（蓄洪量為194萬6,809立方公尺）</w:t>
      </w:r>
      <w:r w:rsidR="00875264" w:rsidRPr="00875264">
        <w:rPr>
          <w:rFonts w:hint="eastAsia"/>
        </w:rPr>
        <w:t>，滯洪池興建完成率為25％</w:t>
      </w:r>
      <w:r w:rsidR="00875264" w:rsidRPr="003B32ED">
        <w:rPr>
          <w:rFonts w:hint="eastAsia"/>
          <w:sz w:val="24"/>
        </w:rPr>
        <w:t>（蓄洪量完成率為18％）</w:t>
      </w:r>
      <w:r w:rsidR="00875264" w:rsidRPr="00875264">
        <w:rPr>
          <w:rFonts w:hint="eastAsia"/>
        </w:rPr>
        <w:t>，執行率顯有延宕</w:t>
      </w:r>
      <w:r w:rsidR="00875264">
        <w:rPr>
          <w:rFonts w:hint="eastAsia"/>
        </w:rPr>
        <w:t>；</w:t>
      </w:r>
      <w:r w:rsidR="00875264" w:rsidRPr="00875264">
        <w:rPr>
          <w:rFonts w:hint="eastAsia"/>
        </w:rPr>
        <w:t>台</w:t>
      </w:r>
      <w:r w:rsidR="00063552">
        <w:rPr>
          <w:rFonts w:hint="eastAsia"/>
        </w:rPr>
        <w:t>灣</w:t>
      </w:r>
      <w:r w:rsidR="00875264">
        <w:rPr>
          <w:rFonts w:hint="eastAsia"/>
        </w:rPr>
        <w:t>糖業股份有限</w:t>
      </w:r>
      <w:r w:rsidR="00875264" w:rsidRPr="00875264">
        <w:rPr>
          <w:rFonts w:hint="eastAsia"/>
        </w:rPr>
        <w:t>公司未配合「流域綜合治理特別條例」及行政院核定之「流域綜合治理計畫」中，以徵收方式取得滯洪池用地，對外宣稱配合政府政策可無償提供該公司土地，惟地方政府未與之簽約則無法動工，協調長達14個月，共涉及10座滯洪池，蓄洪量共計530萬9,156立方公尺，為總蓄洪量之49.4％，不顧特別立法排</w:t>
      </w:r>
      <w:bookmarkStart w:id="0" w:name="_GoBack"/>
      <w:bookmarkEnd w:id="0"/>
      <w:r w:rsidR="00875264" w:rsidRPr="00875264">
        <w:rPr>
          <w:rFonts w:hint="eastAsia"/>
        </w:rPr>
        <w:t>除各項法律限制、與行政院政務委員指示先行提供使用同意書以加速推動治水，嚴重影響滯洪池興建期程</w:t>
      </w:r>
      <w:r w:rsidR="003B32ED">
        <w:rPr>
          <w:rFonts w:hint="eastAsia"/>
        </w:rPr>
        <w:t>等</w:t>
      </w:r>
      <w:r w:rsidR="00875264" w:rsidRPr="00875264">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875264">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21DA5" w:rsidRDefault="00B21DA5" w:rsidP="00B21DA5">
      <w:pPr>
        <w:pStyle w:val="10"/>
        <w:ind w:left="680" w:firstLine="6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E51A7">
        <w:rPr>
          <w:rFonts w:hAnsi="標楷體" w:hint="eastAsia"/>
        </w:rPr>
        <w:t>立法院於</w:t>
      </w:r>
      <w:r>
        <w:rPr>
          <w:rFonts w:hAnsi="標楷體" w:hint="eastAsia"/>
        </w:rPr>
        <w:t>民國（下同）</w:t>
      </w:r>
      <w:r w:rsidRPr="00FE51A7">
        <w:rPr>
          <w:rFonts w:hAnsi="標楷體" w:hint="eastAsia"/>
        </w:rPr>
        <w:t>103年1月14日三讀通過</w:t>
      </w:r>
      <w:r>
        <w:rPr>
          <w:rFonts w:hAnsi="標楷體" w:hint="eastAsia"/>
        </w:rPr>
        <w:t>「</w:t>
      </w:r>
      <w:r w:rsidRPr="00FE51A7">
        <w:rPr>
          <w:rFonts w:hAnsi="標楷體" w:hint="eastAsia"/>
        </w:rPr>
        <w:t>流域綜合治理特別條例</w:t>
      </w:r>
      <w:r>
        <w:rPr>
          <w:rFonts w:hAnsi="標楷體" w:hint="eastAsia"/>
        </w:rPr>
        <w:t>」</w:t>
      </w:r>
      <w:r w:rsidRPr="00FE51A7">
        <w:rPr>
          <w:rFonts w:hAnsi="標楷體" w:hint="eastAsia"/>
        </w:rPr>
        <w:t>、總統於同年月29日以華總一義字第10300013721號令制定公布施行，</w:t>
      </w:r>
      <w:r>
        <w:rPr>
          <w:rFonts w:hAnsi="標楷體" w:hint="eastAsia"/>
        </w:rPr>
        <w:t>行政院據此核定經濟部所報之「流域綜合治理計畫</w:t>
      </w:r>
      <w:r>
        <w:rPr>
          <w:rFonts w:hAnsi="標楷體"/>
        </w:rPr>
        <w:t>(103-108年)</w:t>
      </w:r>
      <w:r w:rsidRPr="00FE51A7">
        <w:rPr>
          <w:rFonts w:hAnsi="標楷體" w:hint="eastAsia"/>
        </w:rPr>
        <w:t>」</w:t>
      </w:r>
      <w:r>
        <w:rPr>
          <w:rFonts w:hAnsi="標楷體" w:hint="eastAsia"/>
        </w:rPr>
        <w:t>，本計畫總經費為新臺幣（下同）660億元，計畫期程為103年至108年，共計6年並分3期辦理，</w:t>
      </w:r>
      <w:r w:rsidRPr="00147303">
        <w:rPr>
          <w:rFonts w:hAnsi="標楷體" w:hint="eastAsia"/>
        </w:rPr>
        <w:t>本計畫經濟部主管河川及區域排水與內政部主管雨水下水道部</w:t>
      </w:r>
      <w:r>
        <w:rPr>
          <w:rFonts w:hAnsi="標楷體" w:hint="eastAsia"/>
        </w:rPr>
        <w:t>分</w:t>
      </w:r>
      <w:r w:rsidRPr="00147303">
        <w:rPr>
          <w:rFonts w:hAnsi="標楷體" w:hint="eastAsia"/>
        </w:rPr>
        <w:t>，由該二部單位編列預算並執行，必要時得委辦、委託或補助</w:t>
      </w:r>
      <w:r>
        <w:rPr>
          <w:rFonts w:hAnsi="標楷體" w:hint="eastAsia"/>
        </w:rPr>
        <w:t>地方</w:t>
      </w:r>
      <w:r w:rsidRPr="00147303">
        <w:rPr>
          <w:rFonts w:hAnsi="標楷體" w:hint="eastAsia"/>
        </w:rPr>
        <w:t>政府執行；行政院農業委員會主管上游坡地水土保持、治山防</w:t>
      </w:r>
      <w:r w:rsidRPr="00147303">
        <w:rPr>
          <w:rFonts w:hAnsi="標楷體" w:hint="eastAsia"/>
        </w:rPr>
        <w:lastRenderedPageBreak/>
        <w:t>洪、農田排水、農糧作物保全及水產養殖排水，其中上游坡地水土保持、治山防洪及水產養殖排水部分，由該會編列預算並執行，必要時得委託</w:t>
      </w:r>
      <w:r>
        <w:rPr>
          <w:rFonts w:hAnsi="標楷體" w:hint="eastAsia"/>
        </w:rPr>
        <w:t>地方</w:t>
      </w:r>
      <w:r w:rsidRPr="00147303">
        <w:rPr>
          <w:rFonts w:hAnsi="標楷體" w:hint="eastAsia"/>
        </w:rPr>
        <w:t>政府執行。另農田排水及農糧作物保全部分，由該會編列預算補助</w:t>
      </w:r>
      <w:r>
        <w:rPr>
          <w:rFonts w:hAnsi="標楷體" w:hint="eastAsia"/>
        </w:rPr>
        <w:t>地方</w:t>
      </w:r>
      <w:r w:rsidRPr="00147303">
        <w:rPr>
          <w:rFonts w:hAnsi="標楷體" w:hint="eastAsia"/>
        </w:rPr>
        <w:t>政府及農田水利會執行。維護管理部分則由</w:t>
      </w:r>
      <w:r>
        <w:rPr>
          <w:rFonts w:hAnsi="標楷體" w:hint="eastAsia"/>
        </w:rPr>
        <w:t>地方</w:t>
      </w:r>
      <w:r w:rsidRPr="00147303">
        <w:rPr>
          <w:rFonts w:hAnsi="標楷體" w:hint="eastAsia"/>
        </w:rPr>
        <w:t>政府、水土保持局及農田水利會編列預算辦理，中央各機關督導考核，並將地方政府或農田水利會相關維護管理情形列為核列補助工程評比項目。</w:t>
      </w:r>
    </w:p>
    <w:p w:rsidR="00B21DA5" w:rsidRDefault="00B21DA5" w:rsidP="00B21DA5">
      <w:pPr>
        <w:pStyle w:val="10"/>
        <w:ind w:left="680" w:firstLine="680"/>
      </w:pPr>
      <w:r>
        <w:rPr>
          <w:rFonts w:hAnsi="標楷體" w:hint="eastAsia"/>
        </w:rPr>
        <w:t>107年8月23日清晨起，雲林、嘉義、臺南、高雄等南部縣市即開始有明顯降雨，數日內之大豪雨造成全臺有多處積、淹水，且多集中於南部地區，而流域綜合治理計畫中，已核定執行興建32座滯洪池，惟該水災發生時僅完成7座，究計畫執行滯洪池興建部分有無延宕、滯洪池能否緩解淹水情事，均有深入瞭解之必要。</w:t>
      </w:r>
      <w:r w:rsidRPr="00EA73DB">
        <w:rPr>
          <w:rFonts w:hAnsi="標楷體" w:hint="eastAsia"/>
        </w:rPr>
        <w:t>本案經調閱經濟部水利署（下稱水利署）、審計部</w:t>
      </w:r>
      <w:r>
        <w:rPr>
          <w:rFonts w:hAnsi="標楷體" w:hint="eastAsia"/>
        </w:rPr>
        <w:t>、台灣糖業股份有限公司（下稱台糖公司）</w:t>
      </w:r>
      <w:r w:rsidRPr="00EA73DB">
        <w:rPr>
          <w:rFonts w:hAnsi="標楷體" w:hint="eastAsia"/>
        </w:rPr>
        <w:t>等機關卷證資料，並於107年11月22日</w:t>
      </w:r>
      <w:r>
        <w:rPr>
          <w:rFonts w:hAnsi="標楷體" w:hint="eastAsia"/>
        </w:rPr>
        <w:t>前往高雄市、臺南市及嘉義縣各地滯洪池</w:t>
      </w:r>
      <w:r w:rsidRPr="00EA73DB">
        <w:rPr>
          <w:rFonts w:hAnsi="標楷體" w:hint="eastAsia"/>
        </w:rPr>
        <w:t>現場履勘</w:t>
      </w:r>
      <w:r>
        <w:rPr>
          <w:rFonts w:hAnsi="標楷體" w:hint="eastAsia"/>
        </w:rPr>
        <w:t>、</w:t>
      </w:r>
      <w:r w:rsidRPr="00EA73DB">
        <w:rPr>
          <w:rFonts w:hAnsi="標楷體" w:hint="eastAsia"/>
        </w:rPr>
        <w:t>聽取簡報，並於108年1月24日詢問水利署副署長曹華平、經濟部國營事業委員會</w:t>
      </w:r>
      <w:r>
        <w:rPr>
          <w:rFonts w:hAnsi="標楷體" w:hint="eastAsia"/>
        </w:rPr>
        <w:t>（下稱國營會）</w:t>
      </w:r>
      <w:r w:rsidRPr="00EA73DB">
        <w:rPr>
          <w:rFonts w:hAnsi="標楷體" w:hint="eastAsia"/>
        </w:rPr>
        <w:t>副主任委員吳豐盛、台</w:t>
      </w:r>
      <w:r w:rsidR="00063552">
        <w:rPr>
          <w:rFonts w:hAnsi="標楷體" w:hint="eastAsia"/>
        </w:rPr>
        <w:t>糖</w:t>
      </w:r>
      <w:r w:rsidRPr="00EA73DB">
        <w:rPr>
          <w:rFonts w:hAnsi="標楷體" w:hint="eastAsia"/>
        </w:rPr>
        <w:t>公司董事長黃育徵及相關機關主管人員，</w:t>
      </w:r>
      <w:r>
        <w:rPr>
          <w:rFonts w:hAnsi="標楷體" w:hint="eastAsia"/>
        </w:rPr>
        <w:t>已調查完竣，</w:t>
      </w:r>
      <w:r w:rsidRPr="00B21DA5">
        <w:rPr>
          <w:rFonts w:hint="eastAsia"/>
        </w:rPr>
        <w:t>茲臚列事實與理由如下</w:t>
      </w:r>
      <w:r w:rsidRPr="009C7FF2">
        <w:rPr>
          <w:rFonts w:hint="eastAsia"/>
        </w:rPr>
        <w:t>：</w:t>
      </w:r>
    </w:p>
    <w:p w:rsidR="00B21DA5" w:rsidRDefault="00B21DA5" w:rsidP="00B21DA5">
      <w:pPr>
        <w:pStyle w:val="2"/>
        <w:numPr>
          <w:ilvl w:val="1"/>
          <w:numId w:val="1"/>
        </w:numPr>
        <w:kinsoku w:val="0"/>
        <w:rPr>
          <w:b w:val="0"/>
        </w:rPr>
      </w:pPr>
      <w:r>
        <w:rPr>
          <w:rFonts w:hint="eastAsia"/>
        </w:rPr>
        <w:t>經濟部水利署彙辦流域綜合治理計畫，已核定32座滯洪池（總設計蓄洪量為1,074萬4,350立方公尺）中，截至107年底，僅完成8座（蓄洪量為194萬6,809立方公尺），滯洪池興建完成率為25％（蓄洪量完成率為18％），執行率顯有延宕，應儘速克服各項困難趕辦，以緩解各地淹水情事</w:t>
      </w:r>
    </w:p>
    <w:p w:rsidR="00B21DA5" w:rsidRDefault="00B21DA5" w:rsidP="00B21DA5">
      <w:pPr>
        <w:pStyle w:val="3"/>
        <w:numPr>
          <w:ilvl w:val="2"/>
          <w:numId w:val="1"/>
        </w:numPr>
        <w:kinsoku w:val="0"/>
      </w:pPr>
      <w:r>
        <w:rPr>
          <w:rFonts w:hint="eastAsia"/>
        </w:rPr>
        <w:t>行政院於102年12月20日核定經濟部所報「流域綜合治理計畫</w:t>
      </w:r>
      <w:r>
        <w:t>(103-108</w:t>
      </w:r>
      <w:r>
        <w:rPr>
          <w:rFonts w:hint="eastAsia"/>
        </w:rPr>
        <w:t>年)」，並說明視立法院審議通過之「流域綜合治理特別條例」，配合修正本計畫；</w:t>
      </w:r>
      <w:r>
        <w:rPr>
          <w:rFonts w:hint="eastAsia"/>
        </w:rPr>
        <w:lastRenderedPageBreak/>
        <w:t>該特別條例經立法院三讀通過、總統公布後，行政院於103年4月16日以院臺經字第1030131693號函，核定經濟部所報「流域綜合治理計畫</w:t>
      </w:r>
      <w:r>
        <w:t>(103-108</w:t>
      </w:r>
      <w:r>
        <w:rPr>
          <w:rFonts w:hint="eastAsia"/>
        </w:rPr>
        <w:t>年)」第1次修正，經濟部等相關機關遂據以辦理各項防洪治水項目；106年9月5日，行政院再以院臺經字第1060027836號函，核定經濟部所報「流域綜合治理計畫</w:t>
      </w:r>
      <w:r>
        <w:t>(103-108</w:t>
      </w:r>
      <w:r>
        <w:rPr>
          <w:rFonts w:hint="eastAsia"/>
        </w:rPr>
        <w:t>年)」第2次修正。</w:t>
      </w:r>
    </w:p>
    <w:p w:rsidR="00B21DA5" w:rsidRDefault="00B21DA5" w:rsidP="00B21DA5">
      <w:pPr>
        <w:pStyle w:val="3"/>
        <w:numPr>
          <w:ilvl w:val="2"/>
          <w:numId w:val="1"/>
        </w:numPr>
        <w:kinsoku w:val="0"/>
      </w:pPr>
      <w:r>
        <w:rPr>
          <w:rFonts w:hint="eastAsia"/>
        </w:rPr>
        <w:t>流域綜合治理計畫共核定32座滯洪池，截至107年底之工程實際進度如下表：</w:t>
      </w:r>
    </w:p>
    <w:tbl>
      <w:tblPr>
        <w:tblStyle w:val="af6"/>
        <w:tblW w:w="8334" w:type="dxa"/>
        <w:tblInd w:w="567" w:type="dxa"/>
        <w:tblLayout w:type="fixed"/>
        <w:tblCellMar>
          <w:left w:w="0" w:type="dxa"/>
          <w:right w:w="0" w:type="dxa"/>
        </w:tblCellMar>
        <w:tblLook w:val="04A0" w:firstRow="1" w:lastRow="0" w:firstColumn="1" w:lastColumn="0" w:noHBand="0" w:noVBand="1"/>
      </w:tblPr>
      <w:tblGrid>
        <w:gridCol w:w="454"/>
        <w:gridCol w:w="1111"/>
        <w:gridCol w:w="3481"/>
        <w:gridCol w:w="1247"/>
        <w:gridCol w:w="907"/>
        <w:gridCol w:w="1134"/>
      </w:tblGrid>
      <w:tr w:rsidR="00B21DA5" w:rsidRPr="00F279AB" w:rsidTr="00B21DA5">
        <w:trPr>
          <w:tblHeader/>
        </w:trPr>
        <w:tc>
          <w:tcPr>
            <w:tcW w:w="454" w:type="dxa"/>
            <w:tcBorders>
              <w:bottom w:val="single" w:sz="4" w:space="0" w:color="auto"/>
            </w:tcBorders>
            <w:vAlign w:val="center"/>
          </w:tcPr>
          <w:p w:rsidR="00B21DA5" w:rsidRPr="004C344C" w:rsidRDefault="00B21DA5" w:rsidP="005C0EA8">
            <w:pPr>
              <w:pStyle w:val="12"/>
              <w:spacing w:before="0" w:after="0"/>
            </w:pPr>
            <w:r w:rsidRPr="004C344C">
              <w:t>項次</w:t>
            </w:r>
          </w:p>
        </w:tc>
        <w:tc>
          <w:tcPr>
            <w:tcW w:w="1111" w:type="dxa"/>
            <w:tcBorders>
              <w:bottom w:val="single" w:sz="4" w:space="0" w:color="auto"/>
            </w:tcBorders>
            <w:vAlign w:val="center"/>
          </w:tcPr>
          <w:p w:rsidR="00B21DA5" w:rsidRPr="004C344C" w:rsidRDefault="00B21DA5" w:rsidP="005C0EA8">
            <w:pPr>
              <w:pStyle w:val="12"/>
              <w:spacing w:before="0" w:after="0"/>
            </w:pPr>
            <w:r w:rsidRPr="004C344C">
              <w:t>所在地</w:t>
            </w:r>
          </w:p>
        </w:tc>
        <w:tc>
          <w:tcPr>
            <w:tcW w:w="3481" w:type="dxa"/>
            <w:tcBorders>
              <w:bottom w:val="single" w:sz="4" w:space="0" w:color="auto"/>
            </w:tcBorders>
            <w:vAlign w:val="center"/>
          </w:tcPr>
          <w:p w:rsidR="00B21DA5" w:rsidRPr="00F279AB" w:rsidRDefault="00B21DA5" w:rsidP="005C0EA8">
            <w:pPr>
              <w:pStyle w:val="12"/>
              <w:spacing w:before="0" w:after="0"/>
            </w:pPr>
            <w:r w:rsidRPr="00F279AB">
              <w:rPr>
                <w:rFonts w:hint="eastAsia"/>
              </w:rPr>
              <w:t>名稱</w:t>
            </w:r>
          </w:p>
        </w:tc>
        <w:tc>
          <w:tcPr>
            <w:tcW w:w="1247" w:type="dxa"/>
            <w:tcBorders>
              <w:bottom w:val="single" w:sz="4" w:space="0" w:color="auto"/>
            </w:tcBorders>
            <w:vAlign w:val="center"/>
          </w:tcPr>
          <w:p w:rsidR="00B21DA5" w:rsidRPr="00F279AB" w:rsidRDefault="00B21DA5" w:rsidP="005C0EA8">
            <w:pPr>
              <w:pStyle w:val="12"/>
              <w:spacing w:before="0" w:after="0"/>
            </w:pPr>
            <w:r w:rsidRPr="00F279AB">
              <w:rPr>
                <w:rFonts w:hint="eastAsia"/>
              </w:rPr>
              <w:t>設計蓄洪量</w:t>
            </w:r>
            <w:r>
              <w:rPr>
                <w:rFonts w:hint="eastAsia"/>
              </w:rPr>
              <w:t>(立方公尺)</w:t>
            </w:r>
          </w:p>
        </w:tc>
        <w:tc>
          <w:tcPr>
            <w:tcW w:w="907" w:type="dxa"/>
            <w:tcBorders>
              <w:bottom w:val="single" w:sz="4" w:space="0" w:color="auto"/>
            </w:tcBorders>
            <w:vAlign w:val="center"/>
          </w:tcPr>
          <w:p w:rsidR="00B21DA5" w:rsidRPr="00F279AB" w:rsidRDefault="00B21DA5" w:rsidP="005C0EA8">
            <w:pPr>
              <w:pStyle w:val="12"/>
              <w:spacing w:before="0" w:after="0"/>
            </w:pPr>
            <w:r w:rsidRPr="00F279AB">
              <w:rPr>
                <w:rFonts w:hint="eastAsia"/>
              </w:rPr>
              <w:t>工程實際進度</w:t>
            </w:r>
          </w:p>
        </w:tc>
        <w:tc>
          <w:tcPr>
            <w:tcW w:w="1134" w:type="dxa"/>
            <w:tcBorders>
              <w:bottom w:val="single" w:sz="4" w:space="0" w:color="auto"/>
            </w:tcBorders>
            <w:vAlign w:val="center"/>
          </w:tcPr>
          <w:p w:rsidR="00B21DA5" w:rsidRPr="00F279AB" w:rsidRDefault="00B21DA5" w:rsidP="005C0EA8">
            <w:pPr>
              <w:pStyle w:val="12"/>
              <w:spacing w:before="0" w:after="0"/>
            </w:pPr>
            <w:r w:rsidRPr="00F279AB">
              <w:t>滯洪池</w:t>
            </w:r>
            <w:r>
              <w:rPr>
                <w:rFonts w:hint="eastAsia"/>
              </w:rPr>
              <w:br/>
            </w:r>
            <w:r w:rsidRPr="00F279AB">
              <w:t>核定日期</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1</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新竹竹北</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溝貝幹線排水滯(蓄)洪池工程</w:t>
            </w:r>
          </w:p>
        </w:tc>
        <w:tc>
          <w:tcPr>
            <w:tcW w:w="1247" w:type="dxa"/>
            <w:shd w:val="clear" w:color="auto" w:fill="E6E6E6" w:themeFill="background1" w:themeFillShade="E6"/>
            <w:vAlign w:val="center"/>
          </w:tcPr>
          <w:p w:rsidR="00B21DA5" w:rsidRPr="00F279AB" w:rsidRDefault="00B21DA5" w:rsidP="005C0EA8">
            <w:pPr>
              <w:pStyle w:val="120"/>
              <w:jc w:val="center"/>
            </w:pPr>
            <w:r w:rsidRPr="00F279AB">
              <w:t>35,700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103.10.6</w:t>
            </w:r>
          </w:p>
        </w:tc>
      </w:tr>
      <w:tr w:rsidR="00B21DA5" w:rsidRPr="00F279AB" w:rsidTr="00B21DA5">
        <w:tc>
          <w:tcPr>
            <w:tcW w:w="454" w:type="dxa"/>
            <w:vAlign w:val="center"/>
          </w:tcPr>
          <w:p w:rsidR="00B21DA5" w:rsidRPr="004C344C" w:rsidRDefault="00B21DA5" w:rsidP="005C0EA8">
            <w:pPr>
              <w:pStyle w:val="120"/>
              <w:jc w:val="center"/>
            </w:pPr>
            <w:r>
              <w:rPr>
                <w:rFonts w:hint="eastAsia"/>
              </w:rPr>
              <w:t>2</w:t>
            </w:r>
          </w:p>
        </w:tc>
        <w:tc>
          <w:tcPr>
            <w:tcW w:w="1111" w:type="dxa"/>
            <w:vAlign w:val="center"/>
          </w:tcPr>
          <w:p w:rsidR="00B21DA5" w:rsidRPr="004C344C" w:rsidRDefault="00B21DA5" w:rsidP="005C0EA8">
            <w:pPr>
              <w:pStyle w:val="120"/>
              <w:jc w:val="center"/>
            </w:pPr>
            <w:r w:rsidRPr="004C344C">
              <w:t>新竹北區</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何姓溪滯洪池新建工程</w:t>
            </w:r>
          </w:p>
        </w:tc>
        <w:tc>
          <w:tcPr>
            <w:tcW w:w="1247" w:type="dxa"/>
            <w:vAlign w:val="center"/>
          </w:tcPr>
          <w:p w:rsidR="00B21DA5" w:rsidRPr="00D606AE" w:rsidRDefault="00B21DA5" w:rsidP="005C0EA8">
            <w:pPr>
              <w:pStyle w:val="120"/>
              <w:jc w:val="center"/>
            </w:pPr>
            <w:r w:rsidRPr="00D606AE">
              <w:t>22,976</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3</w:t>
            </w:r>
          </w:p>
        </w:tc>
        <w:tc>
          <w:tcPr>
            <w:tcW w:w="1111" w:type="dxa"/>
            <w:vAlign w:val="center"/>
          </w:tcPr>
          <w:p w:rsidR="00B21DA5" w:rsidRPr="004C344C" w:rsidRDefault="00B21DA5" w:rsidP="005C0EA8">
            <w:pPr>
              <w:pStyle w:val="120"/>
              <w:jc w:val="center"/>
            </w:pPr>
            <w:r w:rsidRPr="004C344C">
              <w:t>苗栗竹南</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蜆仔溝排水出口滯洪池興建工程</w:t>
            </w:r>
          </w:p>
        </w:tc>
        <w:tc>
          <w:tcPr>
            <w:tcW w:w="1247" w:type="dxa"/>
            <w:vAlign w:val="center"/>
          </w:tcPr>
          <w:p w:rsidR="00B21DA5" w:rsidRPr="00D606AE" w:rsidRDefault="00B21DA5" w:rsidP="005C0EA8">
            <w:pPr>
              <w:pStyle w:val="120"/>
              <w:jc w:val="center"/>
            </w:pPr>
            <w:r w:rsidRPr="00D606AE">
              <w:t>43,981</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4</w:t>
            </w:r>
          </w:p>
        </w:tc>
        <w:tc>
          <w:tcPr>
            <w:tcW w:w="1111" w:type="dxa"/>
            <w:tcBorders>
              <w:bottom w:val="single" w:sz="4" w:space="0" w:color="auto"/>
            </w:tcBorders>
            <w:vAlign w:val="center"/>
          </w:tcPr>
          <w:p w:rsidR="00B21DA5" w:rsidRPr="004C344C" w:rsidRDefault="00B21DA5" w:rsidP="005C0EA8">
            <w:pPr>
              <w:pStyle w:val="120"/>
              <w:jc w:val="center"/>
            </w:pPr>
            <w:r w:rsidRPr="004C344C">
              <w:t>臺中太平</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太平區坪林排水慈光七村滯洪池治理工程</w:t>
            </w:r>
          </w:p>
        </w:tc>
        <w:tc>
          <w:tcPr>
            <w:tcW w:w="1247" w:type="dxa"/>
            <w:tcBorders>
              <w:bottom w:val="single" w:sz="4" w:space="0" w:color="auto"/>
            </w:tcBorders>
            <w:vAlign w:val="center"/>
          </w:tcPr>
          <w:p w:rsidR="00B21DA5" w:rsidRPr="00D606AE" w:rsidRDefault="00B21DA5" w:rsidP="005C0EA8">
            <w:pPr>
              <w:pStyle w:val="120"/>
              <w:jc w:val="center"/>
            </w:pPr>
            <w:r w:rsidRPr="00D606AE">
              <w:t>32,400</w:t>
            </w:r>
          </w:p>
        </w:tc>
        <w:tc>
          <w:tcPr>
            <w:tcW w:w="907" w:type="dxa"/>
            <w:tcBorders>
              <w:bottom w:val="single" w:sz="4" w:space="0" w:color="auto"/>
            </w:tcBorders>
            <w:vAlign w:val="center"/>
          </w:tcPr>
          <w:p w:rsidR="00B21DA5" w:rsidRPr="00D606AE" w:rsidRDefault="00B21DA5" w:rsidP="005C0EA8">
            <w:pPr>
              <w:pStyle w:val="120"/>
              <w:jc w:val="center"/>
            </w:pPr>
            <w:r w:rsidRPr="00D606AE">
              <w:t>79.66%</w:t>
            </w:r>
          </w:p>
        </w:tc>
        <w:tc>
          <w:tcPr>
            <w:tcW w:w="1134" w:type="dxa"/>
            <w:tcBorders>
              <w:bottom w:val="single" w:sz="4" w:space="0" w:color="auto"/>
            </w:tcBorders>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5</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彰化鹿港</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草港尾滯洪池工程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11,663</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6</w:t>
            </w:r>
          </w:p>
        </w:tc>
        <w:tc>
          <w:tcPr>
            <w:tcW w:w="1111" w:type="dxa"/>
            <w:vAlign w:val="center"/>
          </w:tcPr>
          <w:p w:rsidR="00B21DA5" w:rsidRPr="004C344C" w:rsidRDefault="00B21DA5" w:rsidP="005C0EA8">
            <w:pPr>
              <w:pStyle w:val="120"/>
              <w:jc w:val="center"/>
            </w:pPr>
            <w:r w:rsidRPr="004C344C">
              <w:t>彰化鹿港</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麻剪溝排水滯洪池工程(第一期)</w:t>
            </w:r>
          </w:p>
        </w:tc>
        <w:tc>
          <w:tcPr>
            <w:tcW w:w="1247" w:type="dxa"/>
            <w:vAlign w:val="center"/>
          </w:tcPr>
          <w:p w:rsidR="00B21DA5" w:rsidRPr="00D606AE" w:rsidRDefault="00B21DA5" w:rsidP="005C0EA8">
            <w:pPr>
              <w:pStyle w:val="120"/>
              <w:jc w:val="center"/>
            </w:pPr>
            <w:r w:rsidRPr="00D606AE">
              <w:t>178,000</w:t>
            </w:r>
          </w:p>
        </w:tc>
        <w:tc>
          <w:tcPr>
            <w:tcW w:w="907" w:type="dxa"/>
            <w:vAlign w:val="center"/>
          </w:tcPr>
          <w:p w:rsidR="00B21DA5" w:rsidRPr="00D606AE" w:rsidRDefault="00B21DA5" w:rsidP="005C0EA8">
            <w:pPr>
              <w:pStyle w:val="120"/>
              <w:jc w:val="center"/>
            </w:pPr>
            <w:r w:rsidRPr="00D606AE">
              <w:t>1.00%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7</w:t>
            </w:r>
          </w:p>
        </w:tc>
        <w:tc>
          <w:tcPr>
            <w:tcW w:w="1111" w:type="dxa"/>
            <w:vAlign w:val="center"/>
          </w:tcPr>
          <w:p w:rsidR="00B21DA5" w:rsidRPr="004C344C" w:rsidRDefault="00B21DA5" w:rsidP="005C0EA8">
            <w:pPr>
              <w:pStyle w:val="120"/>
              <w:jc w:val="center"/>
            </w:pPr>
            <w:r w:rsidRPr="004C344C">
              <w:t>彰化二林</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第四放水路滯洪池新建工程(第一期)</w:t>
            </w:r>
          </w:p>
        </w:tc>
        <w:tc>
          <w:tcPr>
            <w:tcW w:w="1247" w:type="dxa"/>
            <w:vAlign w:val="center"/>
          </w:tcPr>
          <w:p w:rsidR="00B21DA5" w:rsidRPr="00D606AE" w:rsidRDefault="00B21DA5" w:rsidP="005C0EA8">
            <w:pPr>
              <w:pStyle w:val="120"/>
              <w:jc w:val="center"/>
            </w:pPr>
            <w:r w:rsidRPr="00D606AE">
              <w:t>624,000</w:t>
            </w:r>
          </w:p>
        </w:tc>
        <w:tc>
          <w:tcPr>
            <w:tcW w:w="907" w:type="dxa"/>
            <w:vAlign w:val="center"/>
          </w:tcPr>
          <w:p w:rsidR="00B21DA5" w:rsidRPr="00D606AE" w:rsidRDefault="00B21DA5" w:rsidP="005C0EA8">
            <w:pPr>
              <w:pStyle w:val="120"/>
              <w:jc w:val="center"/>
            </w:pPr>
            <w:r w:rsidRPr="00D606AE">
              <w:t>0.05%</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8</w:t>
            </w:r>
          </w:p>
        </w:tc>
        <w:tc>
          <w:tcPr>
            <w:tcW w:w="1111" w:type="dxa"/>
            <w:vAlign w:val="center"/>
          </w:tcPr>
          <w:p w:rsidR="00B21DA5" w:rsidRPr="004C344C" w:rsidRDefault="00B21DA5" w:rsidP="005C0EA8">
            <w:pPr>
              <w:pStyle w:val="120"/>
              <w:jc w:val="center"/>
            </w:pPr>
            <w:r w:rsidRPr="004C344C">
              <w:t>彰化二林</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萬興滯洪池新建工程(第一期)</w:t>
            </w:r>
          </w:p>
        </w:tc>
        <w:tc>
          <w:tcPr>
            <w:tcW w:w="1247" w:type="dxa"/>
            <w:vAlign w:val="center"/>
          </w:tcPr>
          <w:p w:rsidR="00B21DA5" w:rsidRPr="00D606AE" w:rsidRDefault="00B21DA5" w:rsidP="005C0EA8">
            <w:pPr>
              <w:pStyle w:val="120"/>
              <w:jc w:val="center"/>
            </w:pPr>
            <w:r w:rsidRPr="00D606AE">
              <w:t>873,600</w:t>
            </w:r>
          </w:p>
        </w:tc>
        <w:tc>
          <w:tcPr>
            <w:tcW w:w="907" w:type="dxa"/>
            <w:vAlign w:val="center"/>
          </w:tcPr>
          <w:p w:rsidR="00B21DA5" w:rsidRPr="00D606AE" w:rsidRDefault="00B21DA5" w:rsidP="005C0EA8">
            <w:pPr>
              <w:pStyle w:val="120"/>
              <w:jc w:val="center"/>
            </w:pPr>
            <w:r w:rsidRPr="00D606AE">
              <w:t>0.05%</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9</w:t>
            </w:r>
          </w:p>
        </w:tc>
        <w:tc>
          <w:tcPr>
            <w:tcW w:w="1111" w:type="dxa"/>
            <w:vAlign w:val="center"/>
          </w:tcPr>
          <w:p w:rsidR="00B21DA5" w:rsidRPr="004C344C" w:rsidRDefault="00B21DA5" w:rsidP="005C0EA8">
            <w:pPr>
              <w:pStyle w:val="120"/>
              <w:jc w:val="center"/>
            </w:pPr>
            <w:r w:rsidRPr="004C344C">
              <w:t>雲林虎尾</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平和滯洪池工程</w:t>
            </w:r>
          </w:p>
        </w:tc>
        <w:tc>
          <w:tcPr>
            <w:tcW w:w="1247" w:type="dxa"/>
            <w:vAlign w:val="center"/>
          </w:tcPr>
          <w:p w:rsidR="00B21DA5" w:rsidRPr="00D606AE" w:rsidRDefault="00B21DA5" w:rsidP="005C0EA8">
            <w:pPr>
              <w:pStyle w:val="120"/>
              <w:jc w:val="center"/>
            </w:pPr>
            <w:r w:rsidRPr="00D606AE">
              <w:t>512,781</w:t>
            </w:r>
          </w:p>
        </w:tc>
        <w:tc>
          <w:tcPr>
            <w:tcW w:w="907" w:type="dxa"/>
            <w:vAlign w:val="center"/>
          </w:tcPr>
          <w:p w:rsidR="00B21DA5" w:rsidRPr="00D606AE" w:rsidRDefault="00B21DA5" w:rsidP="005C0EA8">
            <w:pPr>
              <w:pStyle w:val="120"/>
              <w:jc w:val="center"/>
            </w:pPr>
            <w:r w:rsidRPr="00D606AE">
              <w:t>67.19%</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10</w:t>
            </w:r>
          </w:p>
        </w:tc>
        <w:tc>
          <w:tcPr>
            <w:tcW w:w="1111" w:type="dxa"/>
            <w:vAlign w:val="center"/>
          </w:tcPr>
          <w:p w:rsidR="00B21DA5" w:rsidRPr="004C344C" w:rsidRDefault="00B21DA5" w:rsidP="005C0EA8">
            <w:pPr>
              <w:pStyle w:val="120"/>
              <w:jc w:val="center"/>
            </w:pPr>
            <w:r w:rsidRPr="004C344C">
              <w:t>雲林虎尾</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湳仔1號滯洪池新建工程</w:t>
            </w:r>
          </w:p>
        </w:tc>
        <w:tc>
          <w:tcPr>
            <w:tcW w:w="1247" w:type="dxa"/>
            <w:vAlign w:val="center"/>
          </w:tcPr>
          <w:p w:rsidR="00B21DA5" w:rsidRPr="00D606AE" w:rsidRDefault="00B21DA5" w:rsidP="005C0EA8">
            <w:pPr>
              <w:pStyle w:val="120"/>
              <w:jc w:val="center"/>
            </w:pPr>
            <w:r w:rsidRPr="00D606AE">
              <w:t>75,600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11</w:t>
            </w:r>
          </w:p>
        </w:tc>
        <w:tc>
          <w:tcPr>
            <w:tcW w:w="1111" w:type="dxa"/>
            <w:vAlign w:val="center"/>
          </w:tcPr>
          <w:p w:rsidR="00B21DA5" w:rsidRPr="004C344C" w:rsidRDefault="00B21DA5" w:rsidP="005C0EA8">
            <w:pPr>
              <w:pStyle w:val="120"/>
              <w:jc w:val="center"/>
            </w:pPr>
            <w:r w:rsidRPr="004C344C">
              <w:t>雲林虎尾</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湳仔2號滯洪池兼抽水站前池新建工程</w:t>
            </w:r>
          </w:p>
        </w:tc>
        <w:tc>
          <w:tcPr>
            <w:tcW w:w="1247" w:type="dxa"/>
            <w:vAlign w:val="center"/>
          </w:tcPr>
          <w:p w:rsidR="00B21DA5" w:rsidRPr="00D606AE" w:rsidRDefault="00B21DA5" w:rsidP="005C0EA8">
            <w:pPr>
              <w:pStyle w:val="120"/>
              <w:jc w:val="center"/>
            </w:pPr>
            <w:r w:rsidRPr="00D606AE">
              <w:t>53,500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12</w:t>
            </w:r>
          </w:p>
        </w:tc>
        <w:tc>
          <w:tcPr>
            <w:tcW w:w="1111" w:type="dxa"/>
            <w:vAlign w:val="center"/>
          </w:tcPr>
          <w:p w:rsidR="00B21DA5" w:rsidRPr="004C344C" w:rsidRDefault="00B21DA5" w:rsidP="005C0EA8">
            <w:pPr>
              <w:pStyle w:val="120"/>
              <w:jc w:val="center"/>
            </w:pPr>
            <w:r w:rsidRPr="004C344C">
              <w:t>雲林元長</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客子厝滯洪池工程(A池)</w:t>
            </w:r>
          </w:p>
        </w:tc>
        <w:tc>
          <w:tcPr>
            <w:tcW w:w="1247" w:type="dxa"/>
            <w:vAlign w:val="center"/>
          </w:tcPr>
          <w:p w:rsidR="00B21DA5" w:rsidRPr="00D606AE" w:rsidRDefault="00B21DA5" w:rsidP="005C0EA8">
            <w:pPr>
              <w:pStyle w:val="120"/>
              <w:jc w:val="center"/>
            </w:pPr>
            <w:r w:rsidRPr="00D606AE">
              <w:t>600,000</w:t>
            </w:r>
          </w:p>
        </w:tc>
        <w:tc>
          <w:tcPr>
            <w:tcW w:w="907" w:type="dxa"/>
            <w:vAlign w:val="center"/>
          </w:tcPr>
          <w:p w:rsidR="00B21DA5" w:rsidRPr="00D606AE" w:rsidRDefault="00B21DA5" w:rsidP="005C0EA8">
            <w:pPr>
              <w:pStyle w:val="120"/>
              <w:jc w:val="center"/>
            </w:pPr>
            <w:r w:rsidRPr="00D606AE">
              <w:t>0.70%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13</w:t>
            </w:r>
          </w:p>
        </w:tc>
        <w:tc>
          <w:tcPr>
            <w:tcW w:w="1111" w:type="dxa"/>
            <w:vAlign w:val="center"/>
          </w:tcPr>
          <w:p w:rsidR="00B21DA5" w:rsidRPr="004C344C" w:rsidRDefault="00B21DA5" w:rsidP="005C0EA8">
            <w:pPr>
              <w:pStyle w:val="120"/>
              <w:jc w:val="center"/>
            </w:pPr>
            <w:r w:rsidRPr="004C344C">
              <w:t>雲林大埤</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北鎮滯洪池工程</w:t>
            </w:r>
          </w:p>
        </w:tc>
        <w:tc>
          <w:tcPr>
            <w:tcW w:w="1247" w:type="dxa"/>
            <w:vAlign w:val="center"/>
          </w:tcPr>
          <w:p w:rsidR="00B21DA5" w:rsidRPr="00D606AE" w:rsidRDefault="00B21DA5" w:rsidP="005C0EA8">
            <w:pPr>
              <w:pStyle w:val="120"/>
              <w:jc w:val="center"/>
            </w:pPr>
            <w:r w:rsidRPr="00D606AE">
              <w:t>124,000</w:t>
            </w:r>
          </w:p>
        </w:tc>
        <w:tc>
          <w:tcPr>
            <w:tcW w:w="907" w:type="dxa"/>
            <w:vAlign w:val="center"/>
          </w:tcPr>
          <w:p w:rsidR="00B21DA5" w:rsidRPr="00D606AE" w:rsidRDefault="00B21DA5" w:rsidP="005C0EA8">
            <w:pPr>
              <w:pStyle w:val="120"/>
              <w:jc w:val="center"/>
            </w:pPr>
            <w:r w:rsidRPr="00D606AE">
              <w:t>79.02%</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14</w:t>
            </w:r>
          </w:p>
        </w:tc>
        <w:tc>
          <w:tcPr>
            <w:tcW w:w="1111" w:type="dxa"/>
            <w:tcBorders>
              <w:bottom w:val="single" w:sz="4" w:space="0" w:color="auto"/>
            </w:tcBorders>
            <w:vAlign w:val="center"/>
          </w:tcPr>
          <w:p w:rsidR="00B21DA5" w:rsidRPr="004C344C" w:rsidRDefault="00B21DA5" w:rsidP="005C0EA8">
            <w:pPr>
              <w:pStyle w:val="120"/>
              <w:jc w:val="center"/>
            </w:pPr>
            <w:r w:rsidRPr="004C344C">
              <w:t>雲林麥寮</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大有大排滯洪池</w:t>
            </w:r>
          </w:p>
        </w:tc>
        <w:tc>
          <w:tcPr>
            <w:tcW w:w="1247" w:type="dxa"/>
            <w:tcBorders>
              <w:bottom w:val="single" w:sz="4" w:space="0" w:color="auto"/>
            </w:tcBorders>
            <w:vAlign w:val="center"/>
          </w:tcPr>
          <w:p w:rsidR="00B21DA5" w:rsidRPr="00D606AE" w:rsidRDefault="00B21DA5" w:rsidP="005C0EA8">
            <w:pPr>
              <w:pStyle w:val="120"/>
              <w:jc w:val="center"/>
            </w:pPr>
            <w:r w:rsidRPr="00D606AE">
              <w:t>67,200</w:t>
            </w:r>
          </w:p>
        </w:tc>
        <w:tc>
          <w:tcPr>
            <w:tcW w:w="907" w:type="dxa"/>
            <w:tcBorders>
              <w:bottom w:val="single" w:sz="4" w:space="0" w:color="auto"/>
            </w:tcBorders>
            <w:vAlign w:val="center"/>
          </w:tcPr>
          <w:p w:rsidR="00B21DA5" w:rsidRPr="00D606AE" w:rsidRDefault="00B21DA5" w:rsidP="005C0EA8">
            <w:pPr>
              <w:pStyle w:val="120"/>
              <w:jc w:val="center"/>
            </w:pPr>
            <w:r w:rsidRPr="00D606AE">
              <w:t>0.45%</w:t>
            </w:r>
          </w:p>
        </w:tc>
        <w:tc>
          <w:tcPr>
            <w:tcW w:w="1134" w:type="dxa"/>
            <w:tcBorders>
              <w:bottom w:val="single" w:sz="4" w:space="0" w:color="auto"/>
            </w:tcBorders>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15</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雲林麥寮</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阿勸大排滯洪池</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19,446</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16</w:t>
            </w:r>
          </w:p>
        </w:tc>
        <w:tc>
          <w:tcPr>
            <w:tcW w:w="1111" w:type="dxa"/>
            <w:vAlign w:val="center"/>
          </w:tcPr>
          <w:p w:rsidR="00B21DA5" w:rsidRPr="004C344C" w:rsidRDefault="00B21DA5" w:rsidP="005C0EA8">
            <w:pPr>
              <w:pStyle w:val="120"/>
              <w:jc w:val="center"/>
            </w:pPr>
            <w:r w:rsidRPr="004C344C">
              <w:t>雲林北港</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北港滯洪池第一期工程</w:t>
            </w:r>
          </w:p>
        </w:tc>
        <w:tc>
          <w:tcPr>
            <w:tcW w:w="1247" w:type="dxa"/>
            <w:vAlign w:val="center"/>
          </w:tcPr>
          <w:p w:rsidR="00B21DA5" w:rsidRPr="00D606AE" w:rsidRDefault="00B21DA5" w:rsidP="005C0EA8">
            <w:pPr>
              <w:pStyle w:val="120"/>
              <w:jc w:val="center"/>
            </w:pPr>
            <w:r w:rsidRPr="00D606AE">
              <w:t>1,000,000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17</w:t>
            </w:r>
          </w:p>
        </w:tc>
        <w:tc>
          <w:tcPr>
            <w:tcW w:w="1111" w:type="dxa"/>
            <w:vAlign w:val="center"/>
          </w:tcPr>
          <w:p w:rsidR="00B21DA5" w:rsidRPr="004C344C" w:rsidRDefault="00B21DA5" w:rsidP="005C0EA8">
            <w:pPr>
              <w:pStyle w:val="120"/>
              <w:jc w:val="center"/>
            </w:pPr>
            <w:r w:rsidRPr="004C344C">
              <w:t>嘉義六腳</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新埤排水滯洪池工程(一工區)</w:t>
            </w:r>
          </w:p>
        </w:tc>
        <w:tc>
          <w:tcPr>
            <w:tcW w:w="1247" w:type="dxa"/>
            <w:vAlign w:val="center"/>
          </w:tcPr>
          <w:p w:rsidR="00B21DA5" w:rsidRPr="00D606AE" w:rsidRDefault="00B21DA5" w:rsidP="005C0EA8">
            <w:pPr>
              <w:pStyle w:val="120"/>
              <w:jc w:val="center"/>
            </w:pPr>
            <w:r w:rsidRPr="00D606AE">
              <w:t>255,440</w:t>
            </w:r>
          </w:p>
        </w:tc>
        <w:tc>
          <w:tcPr>
            <w:tcW w:w="907" w:type="dxa"/>
            <w:vAlign w:val="center"/>
          </w:tcPr>
          <w:p w:rsidR="00B21DA5" w:rsidRPr="00D606AE" w:rsidRDefault="00B21DA5" w:rsidP="005C0EA8">
            <w:pPr>
              <w:pStyle w:val="120"/>
              <w:jc w:val="center"/>
            </w:pPr>
            <w:r w:rsidRPr="00D606AE">
              <w:t>32.60%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18</w:t>
            </w:r>
          </w:p>
        </w:tc>
        <w:tc>
          <w:tcPr>
            <w:tcW w:w="1111" w:type="dxa"/>
            <w:vAlign w:val="center"/>
          </w:tcPr>
          <w:p w:rsidR="00B21DA5" w:rsidRPr="004C344C" w:rsidRDefault="00B21DA5" w:rsidP="005C0EA8">
            <w:pPr>
              <w:pStyle w:val="120"/>
              <w:jc w:val="center"/>
            </w:pPr>
            <w:r w:rsidRPr="004C344C">
              <w:t>嘉義六腳</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新埤排水滯洪池工程(二工區)及蔗埕排水抽水站工程</w:t>
            </w:r>
          </w:p>
        </w:tc>
        <w:tc>
          <w:tcPr>
            <w:tcW w:w="1247" w:type="dxa"/>
            <w:vAlign w:val="center"/>
          </w:tcPr>
          <w:p w:rsidR="00B21DA5" w:rsidRPr="00D606AE" w:rsidRDefault="00B21DA5" w:rsidP="005C0EA8">
            <w:pPr>
              <w:pStyle w:val="120"/>
              <w:jc w:val="center"/>
            </w:pPr>
            <w:r w:rsidRPr="00D606AE">
              <w:t>72,978</w:t>
            </w:r>
          </w:p>
        </w:tc>
        <w:tc>
          <w:tcPr>
            <w:tcW w:w="907" w:type="dxa"/>
            <w:vAlign w:val="center"/>
          </w:tcPr>
          <w:p w:rsidR="00B21DA5" w:rsidRPr="00D606AE" w:rsidRDefault="00B21DA5" w:rsidP="005C0EA8">
            <w:pPr>
              <w:pStyle w:val="120"/>
              <w:jc w:val="center"/>
            </w:pPr>
            <w:r w:rsidRPr="00D606AE">
              <w:t>0.39%</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19</w:t>
            </w:r>
          </w:p>
        </w:tc>
        <w:tc>
          <w:tcPr>
            <w:tcW w:w="1111" w:type="dxa"/>
            <w:tcBorders>
              <w:bottom w:val="single" w:sz="4" w:space="0" w:color="auto"/>
            </w:tcBorders>
            <w:vAlign w:val="center"/>
          </w:tcPr>
          <w:p w:rsidR="00B21DA5" w:rsidRPr="004C344C" w:rsidRDefault="00B21DA5" w:rsidP="005C0EA8">
            <w:pPr>
              <w:pStyle w:val="120"/>
              <w:jc w:val="center"/>
            </w:pPr>
            <w:r w:rsidRPr="004C344C">
              <w:t>嘉義新港</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埤子頭排水系統-滯洪池工程</w:t>
            </w:r>
          </w:p>
        </w:tc>
        <w:tc>
          <w:tcPr>
            <w:tcW w:w="1247" w:type="dxa"/>
            <w:tcBorders>
              <w:bottom w:val="single" w:sz="4" w:space="0" w:color="auto"/>
            </w:tcBorders>
            <w:vAlign w:val="center"/>
          </w:tcPr>
          <w:p w:rsidR="00B21DA5" w:rsidRPr="00D606AE" w:rsidRDefault="00B21DA5" w:rsidP="005C0EA8">
            <w:pPr>
              <w:pStyle w:val="120"/>
              <w:jc w:val="center"/>
            </w:pPr>
            <w:r w:rsidRPr="00D606AE">
              <w:t>1,406,500</w:t>
            </w:r>
          </w:p>
        </w:tc>
        <w:tc>
          <w:tcPr>
            <w:tcW w:w="907" w:type="dxa"/>
            <w:tcBorders>
              <w:bottom w:val="single" w:sz="4" w:space="0" w:color="auto"/>
            </w:tcBorders>
            <w:vAlign w:val="center"/>
          </w:tcPr>
          <w:p w:rsidR="00B21DA5" w:rsidRPr="00D606AE" w:rsidRDefault="00B21DA5" w:rsidP="005C0EA8">
            <w:pPr>
              <w:pStyle w:val="120"/>
              <w:jc w:val="center"/>
            </w:pPr>
            <w:r w:rsidRPr="00D606AE">
              <w:t>0.45%</w:t>
            </w:r>
          </w:p>
        </w:tc>
        <w:tc>
          <w:tcPr>
            <w:tcW w:w="1134" w:type="dxa"/>
            <w:tcBorders>
              <w:bottom w:val="single" w:sz="4" w:space="0" w:color="auto"/>
            </w:tcBorders>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20</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嘉義民雄</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朴子溪支流-頭橋排水滯洪池工程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80,000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lastRenderedPageBreak/>
              <w:t>21</w:t>
            </w:r>
          </w:p>
        </w:tc>
        <w:tc>
          <w:tcPr>
            <w:tcW w:w="1111" w:type="dxa"/>
            <w:vAlign w:val="center"/>
          </w:tcPr>
          <w:p w:rsidR="00B21DA5" w:rsidRPr="004C344C" w:rsidRDefault="00B21DA5" w:rsidP="005C0EA8">
            <w:pPr>
              <w:pStyle w:val="120"/>
              <w:jc w:val="center"/>
            </w:pPr>
            <w:r w:rsidRPr="004C344C">
              <w:t>嘉義水上</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八掌溪支流-外溪洲排水滯洪池工程</w:t>
            </w:r>
          </w:p>
        </w:tc>
        <w:tc>
          <w:tcPr>
            <w:tcW w:w="1247" w:type="dxa"/>
            <w:vAlign w:val="center"/>
          </w:tcPr>
          <w:p w:rsidR="00B21DA5" w:rsidRPr="00D606AE" w:rsidRDefault="00B21DA5" w:rsidP="005C0EA8">
            <w:pPr>
              <w:pStyle w:val="120"/>
              <w:jc w:val="center"/>
            </w:pPr>
            <w:r w:rsidRPr="00D606AE">
              <w:t>120,000</w:t>
            </w:r>
          </w:p>
        </w:tc>
        <w:tc>
          <w:tcPr>
            <w:tcW w:w="907" w:type="dxa"/>
            <w:vAlign w:val="center"/>
          </w:tcPr>
          <w:p w:rsidR="00B21DA5" w:rsidRPr="00D606AE" w:rsidRDefault="00B21DA5" w:rsidP="005C0EA8">
            <w:pPr>
              <w:pStyle w:val="120"/>
              <w:jc w:val="center"/>
            </w:pPr>
            <w:r w:rsidRPr="00D606AE">
              <w:t>8.29%</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22</w:t>
            </w:r>
          </w:p>
        </w:tc>
        <w:tc>
          <w:tcPr>
            <w:tcW w:w="1111" w:type="dxa"/>
            <w:vAlign w:val="center"/>
          </w:tcPr>
          <w:p w:rsidR="00B21DA5" w:rsidRPr="004C344C" w:rsidRDefault="00B21DA5" w:rsidP="005C0EA8">
            <w:pPr>
              <w:pStyle w:val="120"/>
              <w:jc w:val="center"/>
            </w:pPr>
            <w:r w:rsidRPr="004C344C">
              <w:t>嘉義水上</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八掌溪支流-內溪洲排水滯洪池工程</w:t>
            </w:r>
          </w:p>
        </w:tc>
        <w:tc>
          <w:tcPr>
            <w:tcW w:w="1247" w:type="dxa"/>
            <w:vAlign w:val="center"/>
          </w:tcPr>
          <w:p w:rsidR="00B21DA5" w:rsidRPr="00D606AE" w:rsidRDefault="00B21DA5" w:rsidP="005C0EA8">
            <w:pPr>
              <w:pStyle w:val="120"/>
              <w:jc w:val="center"/>
            </w:pPr>
            <w:r w:rsidRPr="00D606AE">
              <w:t>101,029</w:t>
            </w:r>
          </w:p>
        </w:tc>
        <w:tc>
          <w:tcPr>
            <w:tcW w:w="907" w:type="dxa"/>
            <w:vAlign w:val="center"/>
          </w:tcPr>
          <w:p w:rsidR="00B21DA5" w:rsidRPr="00D606AE" w:rsidRDefault="00B21DA5" w:rsidP="005C0EA8">
            <w:pPr>
              <w:pStyle w:val="120"/>
              <w:jc w:val="center"/>
            </w:pPr>
            <w:r w:rsidRPr="00D606AE">
              <w:t>50.57%</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23</w:t>
            </w:r>
          </w:p>
        </w:tc>
        <w:tc>
          <w:tcPr>
            <w:tcW w:w="1111" w:type="dxa"/>
            <w:vAlign w:val="center"/>
          </w:tcPr>
          <w:p w:rsidR="00B21DA5" w:rsidRPr="004C344C" w:rsidRDefault="00B21DA5" w:rsidP="005C0EA8">
            <w:pPr>
              <w:pStyle w:val="120"/>
              <w:jc w:val="center"/>
            </w:pPr>
            <w:r w:rsidRPr="004C344C">
              <w:t>嘉義朴子</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荷苞嶼排水幹線馬稠後工業區下游治理工程(二工區)</w:t>
            </w:r>
          </w:p>
        </w:tc>
        <w:tc>
          <w:tcPr>
            <w:tcW w:w="1247" w:type="dxa"/>
            <w:vAlign w:val="center"/>
          </w:tcPr>
          <w:p w:rsidR="00B21DA5" w:rsidRPr="00D606AE" w:rsidRDefault="00B21DA5" w:rsidP="005C0EA8">
            <w:pPr>
              <w:pStyle w:val="120"/>
              <w:jc w:val="center"/>
            </w:pPr>
            <w:r w:rsidRPr="00D606AE">
              <w:t>591,900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24</w:t>
            </w:r>
          </w:p>
        </w:tc>
        <w:tc>
          <w:tcPr>
            <w:tcW w:w="1111" w:type="dxa"/>
            <w:vAlign w:val="center"/>
          </w:tcPr>
          <w:p w:rsidR="00B21DA5" w:rsidRPr="004C344C" w:rsidRDefault="00B21DA5" w:rsidP="005C0EA8">
            <w:pPr>
              <w:pStyle w:val="120"/>
              <w:jc w:val="center"/>
            </w:pPr>
            <w:r w:rsidRPr="004C344C">
              <w:t>嘉義朴子</w:t>
            </w:r>
          </w:p>
          <w:p w:rsidR="00B21DA5" w:rsidRPr="004C344C" w:rsidRDefault="00B21DA5" w:rsidP="005C0EA8">
            <w:pPr>
              <w:pStyle w:val="120"/>
              <w:jc w:val="center"/>
            </w:pPr>
            <w:r w:rsidRPr="004C344C">
              <w:t>嘉義布袋</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貴舍2滯洪池新建工程</w:t>
            </w:r>
          </w:p>
        </w:tc>
        <w:tc>
          <w:tcPr>
            <w:tcW w:w="1247" w:type="dxa"/>
            <w:vAlign w:val="center"/>
          </w:tcPr>
          <w:p w:rsidR="00B21DA5" w:rsidRPr="00D606AE" w:rsidRDefault="00B21DA5" w:rsidP="005C0EA8">
            <w:pPr>
              <w:pStyle w:val="120"/>
              <w:jc w:val="center"/>
            </w:pPr>
            <w:r w:rsidRPr="00D606AE">
              <w:t>395,800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25</w:t>
            </w:r>
          </w:p>
        </w:tc>
        <w:tc>
          <w:tcPr>
            <w:tcW w:w="1111" w:type="dxa"/>
            <w:vAlign w:val="center"/>
          </w:tcPr>
          <w:p w:rsidR="00B21DA5" w:rsidRPr="004C344C" w:rsidRDefault="00B21DA5" w:rsidP="005C0EA8">
            <w:pPr>
              <w:pStyle w:val="120"/>
              <w:jc w:val="center"/>
            </w:pPr>
            <w:r w:rsidRPr="004C344C">
              <w:t>嘉義中埔</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公館排水出口滯洪池</w:t>
            </w:r>
          </w:p>
        </w:tc>
        <w:tc>
          <w:tcPr>
            <w:tcW w:w="1247" w:type="dxa"/>
            <w:vAlign w:val="center"/>
          </w:tcPr>
          <w:p w:rsidR="00B21DA5" w:rsidRPr="00D606AE" w:rsidRDefault="00B21DA5" w:rsidP="005C0EA8">
            <w:pPr>
              <w:pStyle w:val="120"/>
              <w:jc w:val="center"/>
            </w:pPr>
            <w:r w:rsidRPr="00D606AE">
              <w:t>519,956</w:t>
            </w:r>
          </w:p>
        </w:tc>
        <w:tc>
          <w:tcPr>
            <w:tcW w:w="907" w:type="dxa"/>
            <w:vAlign w:val="center"/>
          </w:tcPr>
          <w:p w:rsidR="00B21DA5" w:rsidRPr="00D606AE" w:rsidRDefault="00B21DA5" w:rsidP="005C0EA8">
            <w:pPr>
              <w:pStyle w:val="120"/>
              <w:jc w:val="center"/>
            </w:pPr>
            <w:r w:rsidRPr="00D606AE">
              <w:t>0.01%</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26</w:t>
            </w:r>
          </w:p>
        </w:tc>
        <w:tc>
          <w:tcPr>
            <w:tcW w:w="1111" w:type="dxa"/>
            <w:vAlign w:val="center"/>
          </w:tcPr>
          <w:p w:rsidR="00B21DA5" w:rsidRPr="004C344C" w:rsidRDefault="00B21DA5" w:rsidP="005C0EA8">
            <w:pPr>
              <w:pStyle w:val="120"/>
              <w:jc w:val="center"/>
            </w:pPr>
            <w:r w:rsidRPr="004C344C">
              <w:t>嘉義義竹</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溪墘排水新庄農場滯洪池治理工程</w:t>
            </w:r>
          </w:p>
        </w:tc>
        <w:tc>
          <w:tcPr>
            <w:tcW w:w="1247" w:type="dxa"/>
            <w:vAlign w:val="center"/>
          </w:tcPr>
          <w:p w:rsidR="00B21DA5" w:rsidRPr="00D606AE" w:rsidRDefault="00B21DA5" w:rsidP="005C0EA8">
            <w:pPr>
              <w:pStyle w:val="120"/>
              <w:jc w:val="center"/>
            </w:pPr>
            <w:r w:rsidRPr="00D606AE">
              <w:t>590,000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27</w:t>
            </w:r>
          </w:p>
        </w:tc>
        <w:tc>
          <w:tcPr>
            <w:tcW w:w="1111" w:type="dxa"/>
            <w:tcBorders>
              <w:bottom w:val="single" w:sz="4" w:space="0" w:color="auto"/>
            </w:tcBorders>
            <w:vAlign w:val="center"/>
          </w:tcPr>
          <w:p w:rsidR="00B21DA5" w:rsidRPr="004C344C" w:rsidRDefault="00B21DA5" w:rsidP="005C0EA8">
            <w:pPr>
              <w:pStyle w:val="120"/>
              <w:jc w:val="center"/>
            </w:pPr>
            <w:r w:rsidRPr="004C344C">
              <w:t>嘉義義竹</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溪墘排水溪墘農場滯洪池治理工程</w:t>
            </w:r>
          </w:p>
        </w:tc>
        <w:tc>
          <w:tcPr>
            <w:tcW w:w="1247" w:type="dxa"/>
            <w:tcBorders>
              <w:bottom w:val="single" w:sz="4" w:space="0" w:color="auto"/>
            </w:tcBorders>
            <w:vAlign w:val="center"/>
          </w:tcPr>
          <w:p w:rsidR="00B21DA5" w:rsidRPr="00D606AE" w:rsidRDefault="00B21DA5" w:rsidP="005C0EA8">
            <w:pPr>
              <w:pStyle w:val="120"/>
              <w:jc w:val="center"/>
            </w:pPr>
            <w:r w:rsidRPr="00D606AE">
              <w:t>420,000</w:t>
            </w:r>
          </w:p>
        </w:tc>
        <w:tc>
          <w:tcPr>
            <w:tcW w:w="907" w:type="dxa"/>
            <w:tcBorders>
              <w:bottom w:val="single" w:sz="4" w:space="0" w:color="auto"/>
            </w:tcBorders>
            <w:vAlign w:val="center"/>
          </w:tcPr>
          <w:p w:rsidR="00B21DA5" w:rsidRPr="00D606AE" w:rsidRDefault="00B21DA5" w:rsidP="005C0EA8">
            <w:pPr>
              <w:pStyle w:val="120"/>
              <w:jc w:val="center"/>
            </w:pPr>
            <w:r w:rsidRPr="00D606AE">
              <w:rPr>
                <w:rFonts w:hint="eastAsia"/>
              </w:rPr>
              <w:t>0</w:t>
            </w:r>
          </w:p>
        </w:tc>
        <w:tc>
          <w:tcPr>
            <w:tcW w:w="1134" w:type="dxa"/>
            <w:tcBorders>
              <w:bottom w:val="single" w:sz="4" w:space="0" w:color="auto"/>
            </w:tcBorders>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28</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臺南善化</w:t>
            </w:r>
          </w:p>
          <w:p w:rsidR="00B21DA5" w:rsidRPr="004C344C" w:rsidRDefault="00B21DA5" w:rsidP="005C0EA8">
            <w:pPr>
              <w:pStyle w:val="120"/>
              <w:jc w:val="center"/>
            </w:pPr>
            <w:r w:rsidRPr="004C344C">
              <w:t>臺南安定</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溪尾排水滯(蓄)洪池第1期工程及安定排水滯(蓄)洪池工程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1,400,000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29</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臺南柳營</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柳營區櫻花社區滯洪池新建工程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50,000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30</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高雄永安</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永安滯洪池工程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170,000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31</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高雄鳥松</w:t>
            </w:r>
          </w:p>
          <w:p w:rsidR="00B21DA5" w:rsidRPr="004C344C" w:rsidRDefault="00B21DA5" w:rsidP="005C0EA8">
            <w:pPr>
              <w:pStyle w:val="120"/>
              <w:jc w:val="center"/>
            </w:pPr>
            <w:r w:rsidRPr="004C344C">
              <w:t>高雄大寮</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鳳山圳滯洪池</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180,000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32</w:t>
            </w:r>
          </w:p>
        </w:tc>
        <w:tc>
          <w:tcPr>
            <w:tcW w:w="1111" w:type="dxa"/>
            <w:tcBorders>
              <w:bottom w:val="single" w:sz="4" w:space="0" w:color="auto"/>
            </w:tcBorders>
            <w:vAlign w:val="center"/>
          </w:tcPr>
          <w:p w:rsidR="00B21DA5" w:rsidRPr="004C344C" w:rsidRDefault="00B21DA5" w:rsidP="005C0EA8">
            <w:pPr>
              <w:pStyle w:val="120"/>
              <w:jc w:val="center"/>
            </w:pPr>
            <w:r w:rsidRPr="004C344C">
              <w:t>屏東東港</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三西和農場滯洪池工程</w:t>
            </w:r>
          </w:p>
        </w:tc>
        <w:tc>
          <w:tcPr>
            <w:tcW w:w="1247" w:type="dxa"/>
            <w:vAlign w:val="center"/>
          </w:tcPr>
          <w:p w:rsidR="00B21DA5" w:rsidRPr="00D606AE" w:rsidRDefault="00B21DA5" w:rsidP="005C0EA8">
            <w:pPr>
              <w:pStyle w:val="120"/>
              <w:jc w:val="center"/>
            </w:pPr>
            <w:r w:rsidRPr="00D606AE">
              <w:t>115,900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tcBorders>
              <w:bottom w:val="single" w:sz="4" w:space="0" w:color="auto"/>
              <w:right w:val="nil"/>
            </w:tcBorders>
            <w:vAlign w:val="center"/>
          </w:tcPr>
          <w:p w:rsidR="00B21DA5" w:rsidRPr="004C344C" w:rsidRDefault="00B21DA5" w:rsidP="005C0EA8">
            <w:pPr>
              <w:pStyle w:val="120"/>
              <w:jc w:val="center"/>
            </w:pPr>
          </w:p>
        </w:tc>
        <w:tc>
          <w:tcPr>
            <w:tcW w:w="1111" w:type="dxa"/>
            <w:tcBorders>
              <w:left w:val="nil"/>
              <w:bottom w:val="single" w:sz="4" w:space="0" w:color="auto"/>
              <w:right w:val="nil"/>
            </w:tcBorders>
            <w:vAlign w:val="center"/>
          </w:tcPr>
          <w:p w:rsidR="00B21DA5" w:rsidRPr="004C344C" w:rsidRDefault="00B21DA5" w:rsidP="005C0EA8">
            <w:pPr>
              <w:pStyle w:val="120"/>
              <w:jc w:val="center"/>
            </w:pPr>
          </w:p>
        </w:tc>
        <w:tc>
          <w:tcPr>
            <w:tcW w:w="3481" w:type="dxa"/>
            <w:tcBorders>
              <w:left w:val="nil"/>
              <w:bottom w:val="single" w:sz="4" w:space="0" w:color="auto"/>
            </w:tcBorders>
            <w:vAlign w:val="center"/>
          </w:tcPr>
          <w:p w:rsidR="00B21DA5" w:rsidRPr="00F279AB" w:rsidRDefault="00B21DA5" w:rsidP="005C0EA8">
            <w:pPr>
              <w:pStyle w:val="120"/>
            </w:pPr>
            <w:r>
              <w:rPr>
                <w:rFonts w:hint="eastAsia"/>
              </w:rPr>
              <w:t>合  計</w:t>
            </w:r>
          </w:p>
        </w:tc>
        <w:tc>
          <w:tcPr>
            <w:tcW w:w="1247" w:type="dxa"/>
            <w:tcBorders>
              <w:bottom w:val="single" w:sz="4" w:space="0" w:color="auto"/>
            </w:tcBorders>
            <w:vAlign w:val="center"/>
          </w:tcPr>
          <w:p w:rsidR="00B21DA5" w:rsidRPr="00D606AE" w:rsidRDefault="00B21DA5" w:rsidP="005C0EA8">
            <w:pPr>
              <w:pStyle w:val="120"/>
              <w:jc w:val="center"/>
            </w:pPr>
            <w:r w:rsidRPr="00D606AE">
              <w:t>10,744,350</w:t>
            </w:r>
          </w:p>
        </w:tc>
        <w:tc>
          <w:tcPr>
            <w:tcW w:w="907" w:type="dxa"/>
            <w:tcBorders>
              <w:bottom w:val="single" w:sz="4" w:space="0" w:color="auto"/>
            </w:tcBorders>
            <w:vAlign w:val="center"/>
          </w:tcPr>
          <w:p w:rsidR="00B21DA5" w:rsidRPr="00913ACF" w:rsidRDefault="00B21DA5" w:rsidP="005C0EA8">
            <w:pPr>
              <w:pStyle w:val="120"/>
              <w:jc w:val="center"/>
            </w:pPr>
          </w:p>
        </w:tc>
        <w:tc>
          <w:tcPr>
            <w:tcW w:w="1134" w:type="dxa"/>
            <w:tcBorders>
              <w:bottom w:val="single" w:sz="4" w:space="0" w:color="auto"/>
            </w:tcBorders>
            <w:vAlign w:val="center"/>
          </w:tcPr>
          <w:p w:rsidR="00B21DA5" w:rsidRPr="00F279AB" w:rsidRDefault="00B21DA5" w:rsidP="005C0EA8">
            <w:pPr>
              <w:pStyle w:val="120"/>
              <w:jc w:val="center"/>
            </w:pPr>
          </w:p>
        </w:tc>
      </w:tr>
    </w:tbl>
    <w:p w:rsidR="00B21DA5" w:rsidRPr="00F279AB" w:rsidRDefault="00B21DA5" w:rsidP="00B21DA5">
      <w:pPr>
        <w:pStyle w:val="120"/>
        <w:spacing w:after="240"/>
        <w:ind w:leftChars="200" w:left="1098" w:hangingChars="180" w:hanging="418"/>
      </w:pPr>
      <w:r>
        <w:rPr>
          <w:rFonts w:hint="eastAsia"/>
        </w:rPr>
        <w:t>註：行政院係核定「流域綜合治理計畫」之整體計畫，有關滯洪池部分之核定，係由經濟部部函核定。</w:t>
      </w:r>
    </w:p>
    <w:p w:rsidR="00B21DA5" w:rsidRDefault="00B21DA5" w:rsidP="00B21DA5">
      <w:pPr>
        <w:pStyle w:val="3"/>
        <w:numPr>
          <w:ilvl w:val="2"/>
          <w:numId w:val="1"/>
        </w:numPr>
        <w:kinsoku w:val="0"/>
      </w:pPr>
      <w:r>
        <w:rPr>
          <w:rFonts w:hint="eastAsia"/>
        </w:rPr>
        <w:t>水利署表示，多項滯洪池工程執行進度未如預期，係涉及都市計畫變更、規劃檢討、發包流標等因素，另有多件涉及台糖公司土地，需與該公司協調、簽約取得用地後，再行辦理土地使用分區變更及測量設計等，刻正加速趕辦中。</w:t>
      </w:r>
    </w:p>
    <w:p w:rsidR="00B21DA5" w:rsidRDefault="00B21DA5" w:rsidP="00B21DA5">
      <w:pPr>
        <w:pStyle w:val="3"/>
        <w:numPr>
          <w:ilvl w:val="2"/>
          <w:numId w:val="1"/>
        </w:numPr>
        <w:kinsoku w:val="0"/>
      </w:pPr>
      <w:r>
        <w:rPr>
          <w:rFonts w:hint="eastAsia"/>
        </w:rPr>
        <w:t>截至107年底，已完工滯洪池有8座，如下表：</w:t>
      </w:r>
    </w:p>
    <w:tbl>
      <w:tblPr>
        <w:tblStyle w:val="af6"/>
        <w:tblW w:w="0" w:type="auto"/>
        <w:tblInd w:w="680" w:type="dxa"/>
        <w:tblLayout w:type="fixed"/>
        <w:tblCellMar>
          <w:top w:w="57" w:type="dxa"/>
          <w:left w:w="57" w:type="dxa"/>
          <w:bottom w:w="57" w:type="dxa"/>
          <w:right w:w="57" w:type="dxa"/>
        </w:tblCellMar>
        <w:tblLook w:val="04A0" w:firstRow="1" w:lastRow="0" w:firstColumn="1" w:lastColumn="0" w:noHBand="0" w:noVBand="1"/>
      </w:tblPr>
      <w:tblGrid>
        <w:gridCol w:w="510"/>
        <w:gridCol w:w="1247"/>
        <w:gridCol w:w="3798"/>
        <w:gridCol w:w="1417"/>
        <w:gridCol w:w="1247"/>
      </w:tblGrid>
      <w:tr w:rsidR="00B21DA5" w:rsidTr="005C0EA8">
        <w:tc>
          <w:tcPr>
            <w:tcW w:w="510" w:type="dxa"/>
            <w:vAlign w:val="center"/>
          </w:tcPr>
          <w:p w:rsidR="00B21DA5" w:rsidRPr="004C344C" w:rsidRDefault="00B21DA5" w:rsidP="005C0EA8">
            <w:pPr>
              <w:pStyle w:val="140"/>
              <w:spacing w:before="0" w:after="0"/>
            </w:pPr>
            <w:r w:rsidRPr="008323F1">
              <w:rPr>
                <w:szCs w:val="28"/>
              </w:rPr>
              <w:t>項次</w:t>
            </w:r>
          </w:p>
        </w:tc>
        <w:tc>
          <w:tcPr>
            <w:tcW w:w="1247" w:type="dxa"/>
            <w:vAlign w:val="center"/>
          </w:tcPr>
          <w:p w:rsidR="00B21DA5" w:rsidRPr="004C344C" w:rsidRDefault="00B21DA5" w:rsidP="005C0EA8">
            <w:pPr>
              <w:pStyle w:val="140"/>
            </w:pPr>
            <w:r w:rsidRPr="004C344C">
              <w:t>所在地</w:t>
            </w:r>
          </w:p>
        </w:tc>
        <w:tc>
          <w:tcPr>
            <w:tcW w:w="3798" w:type="dxa"/>
            <w:vAlign w:val="center"/>
          </w:tcPr>
          <w:p w:rsidR="00B21DA5" w:rsidRPr="004C344C" w:rsidRDefault="00B21DA5" w:rsidP="005C0EA8">
            <w:pPr>
              <w:pStyle w:val="140"/>
            </w:pPr>
            <w:r w:rsidRPr="004C344C">
              <w:t>名稱</w:t>
            </w:r>
          </w:p>
        </w:tc>
        <w:tc>
          <w:tcPr>
            <w:tcW w:w="1417" w:type="dxa"/>
            <w:vAlign w:val="center"/>
          </w:tcPr>
          <w:p w:rsidR="00B21DA5" w:rsidRPr="00E62C5C" w:rsidRDefault="00B21DA5" w:rsidP="005C0EA8">
            <w:pPr>
              <w:pStyle w:val="140"/>
              <w:spacing w:before="0" w:after="0"/>
              <w:rPr>
                <w:szCs w:val="28"/>
              </w:rPr>
            </w:pPr>
            <w:r w:rsidRPr="00E62C5C">
              <w:rPr>
                <w:szCs w:val="28"/>
              </w:rPr>
              <w:t>蓄洪量</w:t>
            </w:r>
            <w:r>
              <w:rPr>
                <w:rFonts w:hint="eastAsia"/>
                <w:szCs w:val="28"/>
              </w:rPr>
              <w:br/>
            </w:r>
            <w:r w:rsidRPr="00E62C5C">
              <w:rPr>
                <w:szCs w:val="28"/>
              </w:rPr>
              <w:t>(</w:t>
            </w:r>
            <w:r w:rsidRPr="00E62C5C">
              <w:rPr>
                <w:rFonts w:hint="eastAsia"/>
                <w:szCs w:val="28"/>
              </w:rPr>
              <w:t>立方公尺</w:t>
            </w:r>
            <w:r w:rsidRPr="00E62C5C">
              <w:rPr>
                <w:szCs w:val="28"/>
              </w:rPr>
              <w:t>)</w:t>
            </w:r>
          </w:p>
        </w:tc>
        <w:tc>
          <w:tcPr>
            <w:tcW w:w="1247" w:type="dxa"/>
            <w:vAlign w:val="center"/>
          </w:tcPr>
          <w:p w:rsidR="00B21DA5" w:rsidRPr="004C344C" w:rsidRDefault="00B21DA5" w:rsidP="005C0EA8">
            <w:pPr>
              <w:pStyle w:val="140"/>
            </w:pPr>
            <w:r w:rsidRPr="004C344C">
              <w:t>完工日期</w:t>
            </w:r>
          </w:p>
        </w:tc>
      </w:tr>
      <w:tr w:rsidR="00B21DA5" w:rsidTr="005C0EA8">
        <w:tc>
          <w:tcPr>
            <w:tcW w:w="510" w:type="dxa"/>
            <w:vAlign w:val="center"/>
          </w:tcPr>
          <w:p w:rsidR="00B21DA5" w:rsidRPr="004C344C" w:rsidRDefault="00B21DA5" w:rsidP="005C0EA8">
            <w:pPr>
              <w:pStyle w:val="14"/>
              <w:jc w:val="center"/>
            </w:pPr>
            <w:r>
              <w:rPr>
                <w:rFonts w:hint="eastAsia"/>
              </w:rPr>
              <w:t>1</w:t>
            </w:r>
          </w:p>
        </w:tc>
        <w:tc>
          <w:tcPr>
            <w:tcW w:w="1247" w:type="dxa"/>
            <w:vAlign w:val="center"/>
          </w:tcPr>
          <w:p w:rsidR="00B21DA5" w:rsidRPr="004C344C" w:rsidRDefault="00B21DA5" w:rsidP="005C0EA8">
            <w:pPr>
              <w:pStyle w:val="14"/>
              <w:jc w:val="center"/>
            </w:pPr>
            <w:r w:rsidRPr="004C344C">
              <w:t>新竹竹北</w:t>
            </w:r>
          </w:p>
        </w:tc>
        <w:tc>
          <w:tcPr>
            <w:tcW w:w="3798" w:type="dxa"/>
            <w:vAlign w:val="center"/>
          </w:tcPr>
          <w:p w:rsidR="00B21DA5" w:rsidRPr="004C344C" w:rsidRDefault="00B21DA5" w:rsidP="005C0EA8">
            <w:pPr>
              <w:pStyle w:val="14"/>
            </w:pPr>
            <w:r w:rsidRPr="004C344C">
              <w:t>溝貝幹線排水滯(蓄)洪池工程</w:t>
            </w:r>
          </w:p>
        </w:tc>
        <w:tc>
          <w:tcPr>
            <w:tcW w:w="1417" w:type="dxa"/>
            <w:vAlign w:val="center"/>
          </w:tcPr>
          <w:p w:rsidR="00B21DA5" w:rsidRPr="004C344C" w:rsidRDefault="00B21DA5" w:rsidP="005C0EA8">
            <w:pPr>
              <w:pStyle w:val="14"/>
              <w:jc w:val="center"/>
            </w:pPr>
            <w:r w:rsidRPr="004C344C">
              <w:t>35,700</w:t>
            </w:r>
          </w:p>
        </w:tc>
        <w:tc>
          <w:tcPr>
            <w:tcW w:w="1247" w:type="dxa"/>
            <w:vAlign w:val="center"/>
          </w:tcPr>
          <w:p w:rsidR="00B21DA5" w:rsidRPr="004C344C" w:rsidRDefault="00B21DA5" w:rsidP="005C0EA8">
            <w:pPr>
              <w:pStyle w:val="14"/>
              <w:jc w:val="center"/>
            </w:pPr>
            <w:r w:rsidRPr="004C344C">
              <w:t>107.5.9</w:t>
            </w:r>
          </w:p>
        </w:tc>
      </w:tr>
      <w:tr w:rsidR="00B21DA5" w:rsidTr="005C0EA8">
        <w:tc>
          <w:tcPr>
            <w:tcW w:w="510" w:type="dxa"/>
            <w:vAlign w:val="center"/>
          </w:tcPr>
          <w:p w:rsidR="00B21DA5" w:rsidRPr="004C344C" w:rsidRDefault="00B21DA5" w:rsidP="005C0EA8">
            <w:pPr>
              <w:pStyle w:val="14"/>
              <w:jc w:val="center"/>
            </w:pPr>
            <w:r>
              <w:rPr>
                <w:rFonts w:hint="eastAsia"/>
              </w:rPr>
              <w:t>2</w:t>
            </w:r>
          </w:p>
        </w:tc>
        <w:tc>
          <w:tcPr>
            <w:tcW w:w="1247" w:type="dxa"/>
            <w:vAlign w:val="center"/>
          </w:tcPr>
          <w:p w:rsidR="00B21DA5" w:rsidRPr="004C344C" w:rsidRDefault="00B21DA5" w:rsidP="005C0EA8">
            <w:pPr>
              <w:pStyle w:val="14"/>
              <w:jc w:val="center"/>
            </w:pPr>
            <w:r w:rsidRPr="004C344C">
              <w:t>彰化鹿港</w:t>
            </w:r>
          </w:p>
        </w:tc>
        <w:tc>
          <w:tcPr>
            <w:tcW w:w="3798" w:type="dxa"/>
            <w:vAlign w:val="center"/>
          </w:tcPr>
          <w:p w:rsidR="00B21DA5" w:rsidRPr="004C344C" w:rsidRDefault="00B21DA5" w:rsidP="005C0EA8">
            <w:pPr>
              <w:pStyle w:val="14"/>
            </w:pPr>
            <w:r w:rsidRPr="004C344C">
              <w:t>草港尾滯洪池工程</w:t>
            </w:r>
          </w:p>
        </w:tc>
        <w:tc>
          <w:tcPr>
            <w:tcW w:w="1417" w:type="dxa"/>
            <w:vAlign w:val="center"/>
          </w:tcPr>
          <w:p w:rsidR="00B21DA5" w:rsidRPr="004C344C" w:rsidRDefault="00B21DA5" w:rsidP="005C0EA8">
            <w:pPr>
              <w:pStyle w:val="14"/>
              <w:jc w:val="center"/>
            </w:pPr>
            <w:r w:rsidRPr="004C344C">
              <w:t>11,663</w:t>
            </w:r>
          </w:p>
        </w:tc>
        <w:tc>
          <w:tcPr>
            <w:tcW w:w="1247" w:type="dxa"/>
            <w:vAlign w:val="center"/>
          </w:tcPr>
          <w:p w:rsidR="00B21DA5" w:rsidRPr="004C344C" w:rsidRDefault="00B21DA5" w:rsidP="005C0EA8">
            <w:pPr>
              <w:pStyle w:val="14"/>
              <w:jc w:val="center"/>
            </w:pPr>
            <w:r w:rsidRPr="004C344C">
              <w:t>105.1.30</w:t>
            </w:r>
          </w:p>
        </w:tc>
      </w:tr>
      <w:tr w:rsidR="00B21DA5" w:rsidRPr="004C344C" w:rsidTr="005C0EA8">
        <w:tc>
          <w:tcPr>
            <w:tcW w:w="510" w:type="dxa"/>
            <w:vAlign w:val="center"/>
          </w:tcPr>
          <w:p w:rsidR="00B21DA5" w:rsidRPr="004C344C" w:rsidRDefault="00B21DA5" w:rsidP="005C0EA8">
            <w:pPr>
              <w:pStyle w:val="14"/>
              <w:jc w:val="center"/>
            </w:pPr>
            <w:r>
              <w:rPr>
                <w:rFonts w:hint="eastAsia"/>
              </w:rPr>
              <w:t>3</w:t>
            </w:r>
          </w:p>
        </w:tc>
        <w:tc>
          <w:tcPr>
            <w:tcW w:w="1247" w:type="dxa"/>
            <w:vAlign w:val="center"/>
          </w:tcPr>
          <w:p w:rsidR="00B21DA5" w:rsidRPr="004C344C" w:rsidRDefault="00B21DA5" w:rsidP="005C0EA8">
            <w:pPr>
              <w:pStyle w:val="14"/>
              <w:jc w:val="center"/>
            </w:pPr>
            <w:r w:rsidRPr="004C344C">
              <w:t>雲林麥寮</w:t>
            </w:r>
          </w:p>
        </w:tc>
        <w:tc>
          <w:tcPr>
            <w:tcW w:w="3798" w:type="dxa"/>
            <w:vAlign w:val="center"/>
          </w:tcPr>
          <w:p w:rsidR="00B21DA5" w:rsidRPr="004C344C" w:rsidRDefault="00B21DA5" w:rsidP="005C0EA8">
            <w:pPr>
              <w:pStyle w:val="14"/>
            </w:pPr>
            <w:r w:rsidRPr="004C344C">
              <w:t>阿勸大排滯洪池</w:t>
            </w:r>
          </w:p>
        </w:tc>
        <w:tc>
          <w:tcPr>
            <w:tcW w:w="1417" w:type="dxa"/>
            <w:vAlign w:val="center"/>
          </w:tcPr>
          <w:p w:rsidR="00B21DA5" w:rsidRPr="004C344C" w:rsidRDefault="00B21DA5" w:rsidP="005C0EA8">
            <w:pPr>
              <w:pStyle w:val="14"/>
              <w:jc w:val="center"/>
            </w:pPr>
            <w:r w:rsidRPr="004C344C">
              <w:t>19,446</w:t>
            </w:r>
          </w:p>
        </w:tc>
        <w:tc>
          <w:tcPr>
            <w:tcW w:w="1247" w:type="dxa"/>
            <w:vAlign w:val="center"/>
          </w:tcPr>
          <w:p w:rsidR="00B21DA5" w:rsidRPr="004C344C" w:rsidRDefault="00B21DA5" w:rsidP="005C0EA8">
            <w:pPr>
              <w:pStyle w:val="14"/>
              <w:jc w:val="center"/>
            </w:pPr>
            <w:r w:rsidRPr="004C344C">
              <w:t>107.11.5</w:t>
            </w:r>
          </w:p>
        </w:tc>
      </w:tr>
      <w:tr w:rsidR="00B21DA5" w:rsidTr="005C0EA8">
        <w:tc>
          <w:tcPr>
            <w:tcW w:w="510" w:type="dxa"/>
            <w:vAlign w:val="center"/>
          </w:tcPr>
          <w:p w:rsidR="00B21DA5" w:rsidRPr="004C344C" w:rsidRDefault="00B21DA5" w:rsidP="005C0EA8">
            <w:pPr>
              <w:pStyle w:val="14"/>
              <w:jc w:val="center"/>
            </w:pPr>
            <w:r>
              <w:rPr>
                <w:rFonts w:hint="eastAsia"/>
              </w:rPr>
              <w:t>4</w:t>
            </w:r>
          </w:p>
        </w:tc>
        <w:tc>
          <w:tcPr>
            <w:tcW w:w="1247" w:type="dxa"/>
            <w:vAlign w:val="center"/>
          </w:tcPr>
          <w:p w:rsidR="00B21DA5" w:rsidRPr="004C344C" w:rsidRDefault="00B21DA5" w:rsidP="005C0EA8">
            <w:pPr>
              <w:pStyle w:val="14"/>
              <w:jc w:val="center"/>
            </w:pPr>
            <w:r w:rsidRPr="004C344C">
              <w:t>嘉義民雄</w:t>
            </w:r>
          </w:p>
        </w:tc>
        <w:tc>
          <w:tcPr>
            <w:tcW w:w="3798" w:type="dxa"/>
            <w:vAlign w:val="center"/>
          </w:tcPr>
          <w:p w:rsidR="00B21DA5" w:rsidRPr="004C344C" w:rsidRDefault="00B21DA5" w:rsidP="005C0EA8">
            <w:pPr>
              <w:pStyle w:val="14"/>
            </w:pPr>
            <w:r w:rsidRPr="004C344C">
              <w:t>朴子溪支流-頭橋排水滯洪池工</w:t>
            </w:r>
            <w:r w:rsidRPr="004C344C">
              <w:lastRenderedPageBreak/>
              <w:t>程</w:t>
            </w:r>
          </w:p>
        </w:tc>
        <w:tc>
          <w:tcPr>
            <w:tcW w:w="1417" w:type="dxa"/>
            <w:vAlign w:val="center"/>
          </w:tcPr>
          <w:p w:rsidR="00B21DA5" w:rsidRPr="004C344C" w:rsidRDefault="00B21DA5" w:rsidP="005C0EA8">
            <w:pPr>
              <w:pStyle w:val="14"/>
              <w:jc w:val="center"/>
            </w:pPr>
            <w:r w:rsidRPr="004C344C">
              <w:lastRenderedPageBreak/>
              <w:t>80,000</w:t>
            </w:r>
          </w:p>
        </w:tc>
        <w:tc>
          <w:tcPr>
            <w:tcW w:w="1247" w:type="dxa"/>
            <w:vAlign w:val="center"/>
          </w:tcPr>
          <w:p w:rsidR="00B21DA5" w:rsidRPr="004C344C" w:rsidRDefault="00B21DA5" w:rsidP="005C0EA8">
            <w:pPr>
              <w:pStyle w:val="14"/>
              <w:jc w:val="center"/>
            </w:pPr>
            <w:r w:rsidRPr="004C344C">
              <w:t>106.11.3</w:t>
            </w:r>
          </w:p>
        </w:tc>
      </w:tr>
      <w:tr w:rsidR="00B21DA5" w:rsidTr="005C0EA8">
        <w:tc>
          <w:tcPr>
            <w:tcW w:w="510" w:type="dxa"/>
            <w:vAlign w:val="center"/>
          </w:tcPr>
          <w:p w:rsidR="00B21DA5" w:rsidRPr="004C344C" w:rsidRDefault="00B21DA5" w:rsidP="005C0EA8">
            <w:pPr>
              <w:pStyle w:val="14"/>
              <w:jc w:val="center"/>
            </w:pPr>
            <w:r>
              <w:rPr>
                <w:rFonts w:hint="eastAsia"/>
              </w:rPr>
              <w:lastRenderedPageBreak/>
              <w:t>5</w:t>
            </w:r>
          </w:p>
        </w:tc>
        <w:tc>
          <w:tcPr>
            <w:tcW w:w="1247" w:type="dxa"/>
            <w:vAlign w:val="center"/>
          </w:tcPr>
          <w:p w:rsidR="00B21DA5" w:rsidRPr="004C344C" w:rsidRDefault="00B21DA5" w:rsidP="005C0EA8">
            <w:pPr>
              <w:pStyle w:val="14"/>
              <w:jc w:val="center"/>
            </w:pPr>
            <w:r>
              <w:rPr>
                <w:rFonts w:hint="eastAsia"/>
              </w:rPr>
              <w:t>臺</w:t>
            </w:r>
            <w:r w:rsidRPr="004C344C">
              <w:t>南善化</w:t>
            </w:r>
          </w:p>
          <w:p w:rsidR="00B21DA5" w:rsidRPr="004C344C" w:rsidRDefault="00B21DA5" w:rsidP="005C0EA8">
            <w:pPr>
              <w:pStyle w:val="14"/>
              <w:jc w:val="center"/>
            </w:pPr>
            <w:r>
              <w:rPr>
                <w:rFonts w:hint="eastAsia"/>
              </w:rPr>
              <w:t>臺南</w:t>
            </w:r>
            <w:r w:rsidRPr="004C344C">
              <w:t>安定</w:t>
            </w:r>
          </w:p>
        </w:tc>
        <w:tc>
          <w:tcPr>
            <w:tcW w:w="3798" w:type="dxa"/>
            <w:vAlign w:val="center"/>
          </w:tcPr>
          <w:p w:rsidR="00B21DA5" w:rsidRPr="004C344C" w:rsidRDefault="00B21DA5" w:rsidP="005C0EA8">
            <w:pPr>
              <w:pStyle w:val="14"/>
            </w:pPr>
            <w:r w:rsidRPr="004C344C">
              <w:t>溪尾排水滯(蓄)洪池第1期工程及安定排水滯(蓄)洪池工程</w:t>
            </w:r>
          </w:p>
        </w:tc>
        <w:tc>
          <w:tcPr>
            <w:tcW w:w="1417" w:type="dxa"/>
            <w:vAlign w:val="center"/>
          </w:tcPr>
          <w:p w:rsidR="00B21DA5" w:rsidRPr="004C344C" w:rsidRDefault="00B21DA5" w:rsidP="005C0EA8">
            <w:pPr>
              <w:pStyle w:val="14"/>
              <w:jc w:val="center"/>
            </w:pPr>
            <w:r w:rsidRPr="004C344C">
              <w:t>1,400,000</w:t>
            </w:r>
          </w:p>
        </w:tc>
        <w:tc>
          <w:tcPr>
            <w:tcW w:w="1247" w:type="dxa"/>
            <w:vAlign w:val="center"/>
          </w:tcPr>
          <w:p w:rsidR="00B21DA5" w:rsidRPr="004C344C" w:rsidRDefault="00B21DA5" w:rsidP="005C0EA8">
            <w:pPr>
              <w:pStyle w:val="14"/>
              <w:jc w:val="center"/>
            </w:pPr>
            <w:r w:rsidRPr="004C344C">
              <w:t>107.3.18</w:t>
            </w:r>
          </w:p>
        </w:tc>
      </w:tr>
      <w:tr w:rsidR="00B21DA5" w:rsidTr="005C0EA8">
        <w:tc>
          <w:tcPr>
            <w:tcW w:w="510" w:type="dxa"/>
            <w:vAlign w:val="center"/>
          </w:tcPr>
          <w:p w:rsidR="00B21DA5" w:rsidRPr="004C344C" w:rsidRDefault="00B21DA5" w:rsidP="005C0EA8">
            <w:pPr>
              <w:pStyle w:val="14"/>
              <w:jc w:val="center"/>
            </w:pPr>
            <w:r>
              <w:rPr>
                <w:rFonts w:hint="eastAsia"/>
              </w:rPr>
              <w:t>6</w:t>
            </w:r>
          </w:p>
        </w:tc>
        <w:tc>
          <w:tcPr>
            <w:tcW w:w="1247" w:type="dxa"/>
            <w:vAlign w:val="center"/>
          </w:tcPr>
          <w:p w:rsidR="00B21DA5" w:rsidRPr="004C344C" w:rsidRDefault="00B21DA5" w:rsidP="005C0EA8">
            <w:pPr>
              <w:pStyle w:val="14"/>
              <w:jc w:val="center"/>
            </w:pPr>
            <w:r>
              <w:rPr>
                <w:rFonts w:hint="eastAsia"/>
              </w:rPr>
              <w:t>臺</w:t>
            </w:r>
            <w:r w:rsidRPr="004C344C">
              <w:t>南柳營</w:t>
            </w:r>
          </w:p>
        </w:tc>
        <w:tc>
          <w:tcPr>
            <w:tcW w:w="3798" w:type="dxa"/>
            <w:vAlign w:val="center"/>
          </w:tcPr>
          <w:p w:rsidR="00B21DA5" w:rsidRPr="004C344C" w:rsidRDefault="00B21DA5" w:rsidP="005C0EA8">
            <w:pPr>
              <w:pStyle w:val="14"/>
            </w:pPr>
            <w:r w:rsidRPr="004C344C">
              <w:t>柳營區櫻花社區滯洪池新建工程</w:t>
            </w:r>
          </w:p>
        </w:tc>
        <w:tc>
          <w:tcPr>
            <w:tcW w:w="1417" w:type="dxa"/>
            <w:vAlign w:val="center"/>
          </w:tcPr>
          <w:p w:rsidR="00B21DA5" w:rsidRPr="004C344C" w:rsidRDefault="00B21DA5" w:rsidP="005C0EA8">
            <w:pPr>
              <w:pStyle w:val="14"/>
              <w:jc w:val="center"/>
            </w:pPr>
            <w:r w:rsidRPr="004C344C">
              <w:t>50,000</w:t>
            </w:r>
          </w:p>
        </w:tc>
        <w:tc>
          <w:tcPr>
            <w:tcW w:w="1247" w:type="dxa"/>
            <w:vAlign w:val="center"/>
          </w:tcPr>
          <w:p w:rsidR="00B21DA5" w:rsidRPr="004C344C" w:rsidRDefault="00B21DA5" w:rsidP="005C0EA8">
            <w:pPr>
              <w:pStyle w:val="14"/>
              <w:jc w:val="center"/>
            </w:pPr>
            <w:r w:rsidRPr="004C344C">
              <w:t>105.11.4</w:t>
            </w:r>
          </w:p>
        </w:tc>
      </w:tr>
      <w:tr w:rsidR="00B21DA5" w:rsidTr="005C0EA8">
        <w:tc>
          <w:tcPr>
            <w:tcW w:w="510" w:type="dxa"/>
            <w:vAlign w:val="center"/>
          </w:tcPr>
          <w:p w:rsidR="00B21DA5" w:rsidRPr="004C344C" w:rsidRDefault="00B21DA5" w:rsidP="005C0EA8">
            <w:pPr>
              <w:pStyle w:val="14"/>
              <w:jc w:val="center"/>
            </w:pPr>
            <w:r>
              <w:rPr>
                <w:rFonts w:hint="eastAsia"/>
              </w:rPr>
              <w:t>7</w:t>
            </w:r>
          </w:p>
        </w:tc>
        <w:tc>
          <w:tcPr>
            <w:tcW w:w="1247" w:type="dxa"/>
            <w:vAlign w:val="center"/>
          </w:tcPr>
          <w:p w:rsidR="00B21DA5" w:rsidRPr="004C344C" w:rsidRDefault="00B21DA5" w:rsidP="005C0EA8">
            <w:pPr>
              <w:pStyle w:val="14"/>
              <w:jc w:val="center"/>
            </w:pPr>
            <w:r w:rsidRPr="004C344C">
              <w:t>高雄永安</w:t>
            </w:r>
          </w:p>
        </w:tc>
        <w:tc>
          <w:tcPr>
            <w:tcW w:w="3798" w:type="dxa"/>
            <w:vAlign w:val="center"/>
          </w:tcPr>
          <w:p w:rsidR="00B21DA5" w:rsidRPr="004C344C" w:rsidRDefault="00B21DA5" w:rsidP="005C0EA8">
            <w:pPr>
              <w:pStyle w:val="14"/>
            </w:pPr>
            <w:r w:rsidRPr="004C344C">
              <w:t>永安滯洪池工程</w:t>
            </w:r>
          </w:p>
        </w:tc>
        <w:tc>
          <w:tcPr>
            <w:tcW w:w="1417" w:type="dxa"/>
            <w:vAlign w:val="center"/>
          </w:tcPr>
          <w:p w:rsidR="00B21DA5" w:rsidRPr="004C344C" w:rsidRDefault="00B21DA5" w:rsidP="005C0EA8">
            <w:pPr>
              <w:pStyle w:val="14"/>
              <w:jc w:val="center"/>
            </w:pPr>
            <w:r w:rsidRPr="004C344C">
              <w:t>170,000</w:t>
            </w:r>
          </w:p>
        </w:tc>
        <w:tc>
          <w:tcPr>
            <w:tcW w:w="1247" w:type="dxa"/>
            <w:vAlign w:val="center"/>
          </w:tcPr>
          <w:p w:rsidR="00B21DA5" w:rsidRPr="004C344C" w:rsidRDefault="00B21DA5" w:rsidP="005C0EA8">
            <w:pPr>
              <w:pStyle w:val="14"/>
              <w:jc w:val="center"/>
            </w:pPr>
            <w:r w:rsidRPr="004C344C">
              <w:t>105.5.4</w:t>
            </w:r>
          </w:p>
        </w:tc>
      </w:tr>
      <w:tr w:rsidR="00B21DA5" w:rsidTr="005C0EA8">
        <w:tc>
          <w:tcPr>
            <w:tcW w:w="510" w:type="dxa"/>
            <w:tcBorders>
              <w:bottom w:val="single" w:sz="4" w:space="0" w:color="auto"/>
            </w:tcBorders>
            <w:vAlign w:val="center"/>
          </w:tcPr>
          <w:p w:rsidR="00B21DA5" w:rsidRPr="004C344C" w:rsidRDefault="00B21DA5" w:rsidP="005C0EA8">
            <w:pPr>
              <w:pStyle w:val="14"/>
              <w:jc w:val="center"/>
            </w:pPr>
            <w:r>
              <w:rPr>
                <w:rFonts w:hint="eastAsia"/>
              </w:rPr>
              <w:t>8</w:t>
            </w:r>
          </w:p>
        </w:tc>
        <w:tc>
          <w:tcPr>
            <w:tcW w:w="1247" w:type="dxa"/>
            <w:tcBorders>
              <w:bottom w:val="single" w:sz="4" w:space="0" w:color="auto"/>
            </w:tcBorders>
            <w:vAlign w:val="center"/>
          </w:tcPr>
          <w:p w:rsidR="00B21DA5" w:rsidRPr="004C344C" w:rsidRDefault="00B21DA5" w:rsidP="005C0EA8">
            <w:pPr>
              <w:pStyle w:val="14"/>
              <w:jc w:val="center"/>
            </w:pPr>
            <w:r w:rsidRPr="004C344C">
              <w:t>高雄鳥松</w:t>
            </w:r>
          </w:p>
          <w:p w:rsidR="00B21DA5" w:rsidRPr="004C344C" w:rsidRDefault="00B21DA5" w:rsidP="005C0EA8">
            <w:pPr>
              <w:pStyle w:val="14"/>
              <w:jc w:val="center"/>
            </w:pPr>
            <w:r>
              <w:rPr>
                <w:rFonts w:hint="eastAsia"/>
              </w:rPr>
              <w:t>高雄</w:t>
            </w:r>
            <w:r w:rsidRPr="004C344C">
              <w:t>大寮</w:t>
            </w:r>
          </w:p>
        </w:tc>
        <w:tc>
          <w:tcPr>
            <w:tcW w:w="3798" w:type="dxa"/>
            <w:tcBorders>
              <w:bottom w:val="single" w:sz="4" w:space="0" w:color="auto"/>
            </w:tcBorders>
            <w:vAlign w:val="center"/>
          </w:tcPr>
          <w:p w:rsidR="00B21DA5" w:rsidRPr="004C344C" w:rsidRDefault="00B21DA5" w:rsidP="005C0EA8">
            <w:pPr>
              <w:pStyle w:val="14"/>
            </w:pPr>
            <w:r w:rsidRPr="004C344C">
              <w:t>鳳山圳滯洪池</w:t>
            </w:r>
          </w:p>
        </w:tc>
        <w:tc>
          <w:tcPr>
            <w:tcW w:w="1417" w:type="dxa"/>
            <w:vAlign w:val="center"/>
          </w:tcPr>
          <w:p w:rsidR="00B21DA5" w:rsidRPr="004C344C" w:rsidRDefault="00B21DA5" w:rsidP="005C0EA8">
            <w:pPr>
              <w:pStyle w:val="14"/>
              <w:jc w:val="center"/>
            </w:pPr>
            <w:r w:rsidRPr="004C344C">
              <w:t>180,000</w:t>
            </w:r>
          </w:p>
        </w:tc>
        <w:tc>
          <w:tcPr>
            <w:tcW w:w="1247" w:type="dxa"/>
            <w:vAlign w:val="center"/>
          </w:tcPr>
          <w:p w:rsidR="00B21DA5" w:rsidRPr="004C344C" w:rsidRDefault="00B21DA5" w:rsidP="005C0EA8">
            <w:pPr>
              <w:pStyle w:val="14"/>
              <w:jc w:val="center"/>
            </w:pPr>
            <w:r w:rsidRPr="004C344C">
              <w:t>106.6.15</w:t>
            </w:r>
          </w:p>
        </w:tc>
      </w:tr>
      <w:tr w:rsidR="00B21DA5" w:rsidTr="005C0EA8">
        <w:tc>
          <w:tcPr>
            <w:tcW w:w="510" w:type="dxa"/>
            <w:tcBorders>
              <w:right w:val="nil"/>
            </w:tcBorders>
            <w:vAlign w:val="center"/>
          </w:tcPr>
          <w:p w:rsidR="00B21DA5" w:rsidRPr="004C344C" w:rsidRDefault="00B21DA5" w:rsidP="005C0EA8">
            <w:pPr>
              <w:pStyle w:val="14"/>
              <w:jc w:val="center"/>
            </w:pPr>
          </w:p>
        </w:tc>
        <w:tc>
          <w:tcPr>
            <w:tcW w:w="1247" w:type="dxa"/>
            <w:tcBorders>
              <w:left w:val="nil"/>
              <w:right w:val="nil"/>
            </w:tcBorders>
            <w:vAlign w:val="center"/>
          </w:tcPr>
          <w:p w:rsidR="00B21DA5" w:rsidRPr="004C344C" w:rsidRDefault="00B21DA5" w:rsidP="005C0EA8">
            <w:pPr>
              <w:pStyle w:val="14"/>
              <w:jc w:val="center"/>
            </w:pPr>
          </w:p>
        </w:tc>
        <w:tc>
          <w:tcPr>
            <w:tcW w:w="3798" w:type="dxa"/>
            <w:tcBorders>
              <w:left w:val="nil"/>
            </w:tcBorders>
            <w:vAlign w:val="center"/>
          </w:tcPr>
          <w:p w:rsidR="00B21DA5" w:rsidRPr="004C344C" w:rsidRDefault="00B21DA5" w:rsidP="005C0EA8">
            <w:pPr>
              <w:pStyle w:val="14"/>
            </w:pPr>
            <w:r w:rsidRPr="004C344C">
              <w:t>合</w:t>
            </w:r>
            <w:r>
              <w:rPr>
                <w:rFonts w:hint="eastAsia"/>
              </w:rPr>
              <w:t xml:space="preserve">  </w:t>
            </w:r>
            <w:r w:rsidRPr="004C344C">
              <w:t>計</w:t>
            </w:r>
          </w:p>
        </w:tc>
        <w:tc>
          <w:tcPr>
            <w:tcW w:w="1417" w:type="dxa"/>
            <w:vAlign w:val="center"/>
          </w:tcPr>
          <w:p w:rsidR="00B21DA5" w:rsidRPr="004C344C" w:rsidRDefault="00B21DA5" w:rsidP="005C0EA8">
            <w:pPr>
              <w:pStyle w:val="14"/>
              <w:jc w:val="center"/>
            </w:pPr>
            <w:r w:rsidRPr="004C344C">
              <w:t>1,946,809</w:t>
            </w:r>
          </w:p>
        </w:tc>
        <w:tc>
          <w:tcPr>
            <w:tcW w:w="1247" w:type="dxa"/>
            <w:vAlign w:val="center"/>
          </w:tcPr>
          <w:p w:rsidR="00B21DA5" w:rsidRPr="004C344C" w:rsidRDefault="00B21DA5" w:rsidP="005C0EA8">
            <w:pPr>
              <w:pStyle w:val="14"/>
              <w:jc w:val="center"/>
            </w:pPr>
          </w:p>
        </w:tc>
      </w:tr>
    </w:tbl>
    <w:p w:rsidR="00B21DA5" w:rsidRDefault="00B21DA5" w:rsidP="00B21DA5">
      <w:pPr>
        <w:pStyle w:val="31"/>
        <w:ind w:left="1361" w:firstLine="680"/>
      </w:pPr>
      <w:r>
        <w:rPr>
          <w:rFonts w:hint="eastAsia"/>
        </w:rPr>
        <w:t>上開8座滯洪池，蓄洪量共計194萬6,809立方公尺，占流域綜合治理計畫已核定32座滯洪池、總蓄洪量1,074萬4,350立方公尺，其滯洪池完成率為25％、蓄洪量完成率更僅為18％，而該計畫之執行期間為103年至108年，執行效率顯有檢討改善空間。</w:t>
      </w:r>
    </w:p>
    <w:p w:rsidR="00B21DA5" w:rsidRDefault="00B21DA5" w:rsidP="00B21DA5">
      <w:pPr>
        <w:pStyle w:val="3"/>
        <w:numPr>
          <w:ilvl w:val="2"/>
          <w:numId w:val="1"/>
        </w:numPr>
        <w:kinsoku w:val="0"/>
      </w:pPr>
      <w:r>
        <w:rPr>
          <w:rFonts w:hint="eastAsia"/>
        </w:rPr>
        <w:t>綜上，</w:t>
      </w:r>
      <w:r w:rsidRPr="00E57E9D">
        <w:rPr>
          <w:rFonts w:hint="eastAsia"/>
        </w:rPr>
        <w:t>水利署彙辦流域綜合治理計畫，已核定32座滯洪池（總設計蓄洪量為1,074萬4,350立方公尺）中，截至107年底，僅完成8座（蓄洪量為194萬6,809立方公尺），滯洪池興建完成率為25％（蓄洪量完成率為18％），執行率顯有延宕，應儘速克服各項困難趕辦，以緩解各地淹水情事</w:t>
      </w:r>
      <w:r>
        <w:rPr>
          <w:rFonts w:hint="eastAsia"/>
        </w:rPr>
        <w:t>。</w:t>
      </w:r>
    </w:p>
    <w:p w:rsidR="00B21DA5" w:rsidRDefault="00B21DA5" w:rsidP="00B21DA5">
      <w:pPr>
        <w:pStyle w:val="2"/>
        <w:numPr>
          <w:ilvl w:val="1"/>
          <w:numId w:val="1"/>
        </w:numPr>
        <w:kinsoku w:val="0"/>
        <w:rPr>
          <w:b w:val="0"/>
        </w:rPr>
      </w:pPr>
      <w:r>
        <w:rPr>
          <w:rFonts w:hint="eastAsia"/>
        </w:rPr>
        <w:t>台</w:t>
      </w:r>
      <w:r w:rsidRPr="004330C1">
        <w:rPr>
          <w:rFonts w:hint="eastAsia"/>
        </w:rPr>
        <w:t>糖公司為落實公司治理、實施循環經濟概念為由，未配合立法院三讀通過、總統公布之「流域綜合治理特別條例」，及行政院核定之「流域綜合治理計畫」中，以徵收方式取得滯洪池用地，對外宣稱配合政府政策可無償提供該公司土地，惟地方政府未與之簽約則無法動工，且需配合於滯洪池上興建太陽光電發電設施，協調過程長達14個月，共涉及10座滯洪池，蓄洪量共計530萬9,156立方公尺，為總蓄洪量之49.4％，不顧特別立法排除各項法律限制、與行政院政務委</w:t>
      </w:r>
      <w:r w:rsidRPr="004330C1">
        <w:rPr>
          <w:rFonts w:hint="eastAsia"/>
        </w:rPr>
        <w:lastRenderedPageBreak/>
        <w:t>員指示先行提供使用同意書以加速推動治水，嚴重影響滯洪池興建期程，核有違失</w:t>
      </w:r>
    </w:p>
    <w:p w:rsidR="00B21DA5" w:rsidRDefault="00B21DA5" w:rsidP="00B21DA5">
      <w:pPr>
        <w:pStyle w:val="3"/>
        <w:numPr>
          <w:ilvl w:val="2"/>
          <w:numId w:val="1"/>
        </w:numPr>
        <w:kinsoku w:val="0"/>
      </w:pPr>
      <w:r>
        <w:rPr>
          <w:rFonts w:hint="eastAsia"/>
        </w:rPr>
        <w:t>流域綜合治理特別條例係立法院於103年1月14日三讀通過、總統於同年月29日以華總一義字第103000 13721號令制定公布施行，該特別條例第1條即明定：「為</w:t>
      </w:r>
      <w:r w:rsidRPr="00213AE1">
        <w:rPr>
          <w:rFonts w:hint="eastAsia"/>
          <w:b/>
        </w:rPr>
        <w:t>加速推動</w:t>
      </w:r>
      <w:r>
        <w:rPr>
          <w:rFonts w:hint="eastAsia"/>
        </w:rPr>
        <w:t>流域整體治理，以國土規劃、綜合治水、立體防洪及流域治理等方式進行水患防治工作，保障人民生命財產安全，提升居民生活品質，並保育優質水環境，特制定本條例。」第2條則規定：「本條例之適用範圍，為行政院核定流域綜合治理計畫所明列之直轄市、縣（市）管河川及區域排水、農田排水、水產養殖排水、雨水下水道、上游坡地水土保持及治山防洪區域。依本條例執行之直轄市、縣（市）管河川及區域排水</w:t>
      </w:r>
      <w:r w:rsidRPr="00A767CE">
        <w:rPr>
          <w:rFonts w:hint="eastAsia"/>
          <w:b/>
        </w:rPr>
        <w:t>治理工程所需用地，得逕行辦理工程用地徵收</w:t>
      </w:r>
      <w:r>
        <w:rPr>
          <w:rFonts w:hint="eastAsia"/>
        </w:rPr>
        <w:t>，不受水利法第82條規定之限制。」且流域綜合治理特別條例另有各種情況下，不受水利法、地方制度法、公共債務法、財政收支劃分法、預算法等法律之限制，以加速推動治水。土地徵收條例第3條亦有：「</w:t>
      </w:r>
      <w:r w:rsidRPr="00A767CE">
        <w:rPr>
          <w:rFonts w:hint="eastAsia"/>
          <w:b/>
        </w:rPr>
        <w:t>國家因公益需要，興辦下列各款事業，得徵收私有土地</w:t>
      </w:r>
      <w:r>
        <w:rPr>
          <w:rFonts w:hint="eastAsia"/>
        </w:rPr>
        <w:t>；徵收之範圍，應以其事業所必須者為限：……四、</w:t>
      </w:r>
      <w:r w:rsidRPr="00A767CE">
        <w:rPr>
          <w:rFonts w:hint="eastAsia"/>
          <w:b/>
        </w:rPr>
        <w:t>水利事業</w:t>
      </w:r>
      <w:r>
        <w:rPr>
          <w:rFonts w:hint="eastAsia"/>
        </w:rPr>
        <w:t>。……」之規定。</w:t>
      </w:r>
    </w:p>
    <w:p w:rsidR="00B21DA5" w:rsidRDefault="00B21DA5" w:rsidP="00B21DA5">
      <w:pPr>
        <w:pStyle w:val="3"/>
        <w:numPr>
          <w:ilvl w:val="2"/>
          <w:numId w:val="1"/>
        </w:numPr>
        <w:kinsoku w:val="0"/>
      </w:pPr>
      <w:r>
        <w:rPr>
          <w:rFonts w:hint="eastAsia"/>
        </w:rPr>
        <w:t>水利署於106年9月20日召開</w:t>
      </w:r>
      <w:r w:rsidRPr="00213AE1">
        <w:rPr>
          <w:rFonts w:hint="eastAsia"/>
        </w:rPr>
        <w:t>「流域綜合治理計畫屬台糖土地之滯洪池工程第1次檢討會議」</w:t>
      </w:r>
      <w:r>
        <w:rPr>
          <w:rFonts w:hint="eastAsia"/>
        </w:rPr>
        <w:t>，結論略以：「請相關縣市政府於9月底前向台糖公司提出申請價購，俾利後續作業順利推動。請相關縣市政府儘速洽台糖各區處確認相關土地使用範圍等文件，俾利後續價購作業。本次會議相關縣市政府所提案件請以11月底前與台糖公司簽訂價購契約為目標，相關時程請各單位努力配合辦理。」106年10月26日</w:t>
      </w:r>
      <w:r>
        <w:rPr>
          <w:rFonts w:hint="eastAsia"/>
        </w:rPr>
        <w:lastRenderedPageBreak/>
        <w:t>召開</w:t>
      </w:r>
      <w:r w:rsidRPr="00213AE1">
        <w:rPr>
          <w:rFonts w:hint="eastAsia"/>
        </w:rPr>
        <w:t>「流域綜合治理計畫屬台糖土地之滯洪池工程第</w:t>
      </w:r>
      <w:r>
        <w:rPr>
          <w:rFonts w:hint="eastAsia"/>
        </w:rPr>
        <w:t>2</w:t>
      </w:r>
      <w:r w:rsidRPr="00213AE1">
        <w:rPr>
          <w:rFonts w:hint="eastAsia"/>
        </w:rPr>
        <w:t>次檢討會議」</w:t>
      </w:r>
      <w:r>
        <w:rPr>
          <w:rFonts w:hint="eastAsia"/>
        </w:rPr>
        <w:t>，結論略以：「流域綜合治理計畫並無以租用土地方式推動治理工程之經費支用規定，亦無編列相關預算科目，故無法以租用台糖公司土地方式取得本案滯洪池用地。本案相關10處屬台糖土地之滯洪池工程，仍請第四、五、七河川局及相關縣政府繼續與台糖公司接洽後續用地取得事宜。」106年12月28日召開第3次檢討會議，結論略以：「以租用台糖土地方式辦理滯洪池工程，經討論在會計科目、工程施工、土方處理及後續營運上均有疑義與問題，爰其可行性仍需審慎研議，而治水工作刻不容緩且滯洪池的興建對於水患的減少有其必要性與急迫性，並具有公益性，仍請台糖公司同意前7件工程用地以協議價購方式辦理，以爭取公共工程興建的時間。建議台糖公司將較優先的前7件滯洪池工程用地提報於1月底召開的董事會同意協議價購，並請台糖公司於1月31日前將辦理情形通知該署以利後續辦理。」</w:t>
      </w:r>
    </w:p>
    <w:p w:rsidR="00B21DA5" w:rsidRDefault="00B21DA5" w:rsidP="00B21DA5">
      <w:pPr>
        <w:pStyle w:val="3"/>
        <w:numPr>
          <w:ilvl w:val="2"/>
          <w:numId w:val="1"/>
        </w:numPr>
        <w:kinsoku w:val="0"/>
      </w:pPr>
      <w:r>
        <w:rPr>
          <w:rFonts w:hint="eastAsia"/>
        </w:rPr>
        <w:t>107年1月25日，</w:t>
      </w:r>
      <w:r w:rsidR="00B159EC" w:rsidRPr="00B159EC">
        <w:rPr>
          <w:rFonts w:hint="eastAsia"/>
          <w:color w:val="FF0000"/>
        </w:rPr>
        <w:t>時任</w:t>
      </w:r>
      <w:r w:rsidRPr="00E959CD">
        <w:rPr>
          <w:rFonts w:hint="eastAsia"/>
        </w:rPr>
        <w:t>行政院秘書長卓榮泰邀集國</w:t>
      </w:r>
      <w:r>
        <w:rPr>
          <w:rFonts w:hint="eastAsia"/>
        </w:rPr>
        <w:t>家發展委員</w:t>
      </w:r>
      <w:r w:rsidRPr="00E959CD">
        <w:rPr>
          <w:rFonts w:hint="eastAsia"/>
        </w:rPr>
        <w:t>會主</w:t>
      </w:r>
      <w:r>
        <w:rPr>
          <w:rFonts w:hint="eastAsia"/>
        </w:rPr>
        <w:t>任委員</w:t>
      </w:r>
      <w:r w:rsidRPr="00E959CD">
        <w:rPr>
          <w:rFonts w:hint="eastAsia"/>
        </w:rPr>
        <w:t>陳美伶、政</w:t>
      </w:r>
      <w:r>
        <w:rPr>
          <w:rFonts w:hint="eastAsia"/>
        </w:rPr>
        <w:t>務委員</w:t>
      </w:r>
      <w:r w:rsidRPr="00E959CD">
        <w:rPr>
          <w:rFonts w:hint="eastAsia"/>
        </w:rPr>
        <w:t>張景森、經濟部</w:t>
      </w:r>
      <w:r>
        <w:rPr>
          <w:rFonts w:hint="eastAsia"/>
        </w:rPr>
        <w:t>部</w:t>
      </w:r>
      <w:r w:rsidRPr="00E959CD">
        <w:rPr>
          <w:rFonts w:hint="eastAsia"/>
        </w:rPr>
        <w:t>長沈榮津、台糖公司董事長黃育徵，就安順寮排水滯洪池需使用台糖土地（位於</w:t>
      </w:r>
      <w:r>
        <w:rPr>
          <w:rFonts w:hint="eastAsia"/>
        </w:rPr>
        <w:t>臺</w:t>
      </w:r>
      <w:r w:rsidRPr="00E959CD">
        <w:rPr>
          <w:rFonts w:hint="eastAsia"/>
        </w:rPr>
        <w:t>南市安定區），請台糖公司協助以協議價購取得滯洪池用地，其餘11座滯洪池用地取得請張</w:t>
      </w:r>
      <w:r>
        <w:rPr>
          <w:rFonts w:hint="eastAsia"/>
        </w:rPr>
        <w:t>景森</w:t>
      </w:r>
      <w:r w:rsidRPr="00E959CD">
        <w:rPr>
          <w:rFonts w:hint="eastAsia"/>
        </w:rPr>
        <w:t>政</w:t>
      </w:r>
      <w:r>
        <w:rPr>
          <w:rFonts w:hint="eastAsia"/>
        </w:rPr>
        <w:t>務委員</w:t>
      </w:r>
      <w:r w:rsidRPr="00E959CD">
        <w:rPr>
          <w:rFonts w:hint="eastAsia"/>
        </w:rPr>
        <w:t>協調。</w:t>
      </w:r>
      <w:r>
        <w:rPr>
          <w:rFonts w:hint="eastAsia"/>
        </w:rPr>
        <w:t>107年2月6日，張景森政務委員召開「水利署滯洪池涉及台糖土地運用方式」會議，與會人員有</w:t>
      </w:r>
      <w:r w:rsidRPr="00E959CD">
        <w:rPr>
          <w:rFonts w:hint="eastAsia"/>
        </w:rPr>
        <w:t>經濟部部長</w:t>
      </w:r>
      <w:r>
        <w:rPr>
          <w:rFonts w:hint="eastAsia"/>
        </w:rPr>
        <w:t>沈</w:t>
      </w:r>
      <w:r w:rsidRPr="00E959CD">
        <w:rPr>
          <w:rFonts w:hint="eastAsia"/>
        </w:rPr>
        <w:t>榮津、國</w:t>
      </w:r>
      <w:r>
        <w:rPr>
          <w:rFonts w:hint="eastAsia"/>
        </w:rPr>
        <w:t>營會吳豐盛</w:t>
      </w:r>
      <w:r w:rsidRPr="00E959CD">
        <w:rPr>
          <w:rFonts w:hint="eastAsia"/>
        </w:rPr>
        <w:t>副主</w:t>
      </w:r>
      <w:r>
        <w:rPr>
          <w:rFonts w:hint="eastAsia"/>
        </w:rPr>
        <w:t>任委員</w:t>
      </w:r>
      <w:r w:rsidRPr="00E959CD">
        <w:rPr>
          <w:rFonts w:hint="eastAsia"/>
        </w:rPr>
        <w:t>、水利署署長</w:t>
      </w:r>
      <w:r>
        <w:rPr>
          <w:rFonts w:hint="eastAsia"/>
        </w:rPr>
        <w:t>賴</w:t>
      </w:r>
      <w:r w:rsidRPr="00E959CD">
        <w:rPr>
          <w:rFonts w:hint="eastAsia"/>
        </w:rPr>
        <w:t>建信、台糖公司董事長</w:t>
      </w:r>
      <w:r>
        <w:rPr>
          <w:rFonts w:hint="eastAsia"/>
        </w:rPr>
        <w:t>黃</w:t>
      </w:r>
      <w:r w:rsidRPr="00E959CD">
        <w:rPr>
          <w:rFonts w:hint="eastAsia"/>
        </w:rPr>
        <w:t>育徵</w:t>
      </w:r>
      <w:r>
        <w:rPr>
          <w:rFonts w:hint="eastAsia"/>
        </w:rPr>
        <w:t>，會議內容結論：「有關安順寮排水滯洪池用地，台糖公司原則同意專案讓售。張政委景森將協調內政部及農委</w:t>
      </w:r>
      <w:r>
        <w:rPr>
          <w:rFonts w:hint="eastAsia"/>
        </w:rPr>
        <w:lastRenderedPageBreak/>
        <w:t>會開放農牧用地兼做滯洪池及太陽光電等多目標使用之限制。台糖公司原則同意提供滯洪池所需用地，由水利署支應滯洪池所需工程經費，並協調後續維護管理事宜，相關發展多目標使用之收入部分繳入台糖公司作為使用費。」之後張景森政務委員再於107年2月12日、3月8日、3月23日召開3次會議，其中3月8日會議紀要，有「</w:t>
      </w:r>
      <w:r w:rsidRPr="00EB610F">
        <w:rPr>
          <w:rFonts w:hint="eastAsia"/>
          <w:b/>
        </w:rPr>
        <w:t>請台糖公司出具土地使用同意書</w:t>
      </w:r>
      <w:r w:rsidRPr="00E959CD">
        <w:rPr>
          <w:rFonts w:hint="eastAsia"/>
        </w:rPr>
        <w:t>，同意需地機關申請變更為水利用地、施作滯洪池及相關附屬設施使用</w:t>
      </w:r>
      <w:r>
        <w:rPr>
          <w:rFonts w:hint="eastAsia"/>
        </w:rPr>
        <w:t>」之結論；3月23日會議則有「</w:t>
      </w:r>
      <w:r w:rsidRPr="00EB610F">
        <w:rPr>
          <w:rFonts w:hint="eastAsia"/>
        </w:rPr>
        <w:t>除臺南市安順寮滯洪池以協議價購方式辦理，其餘11件照前次會議結論，</w:t>
      </w:r>
      <w:r w:rsidRPr="00EB610F">
        <w:rPr>
          <w:rFonts w:hint="eastAsia"/>
          <w:b/>
        </w:rPr>
        <w:t>以不移轉土地所有權，由台糖公司無償提供使用之方式辦理，請台糖公司儘速協助</w:t>
      </w:r>
      <w:r>
        <w:rPr>
          <w:rFonts w:hint="eastAsia"/>
        </w:rPr>
        <w:t>」之結論。</w:t>
      </w:r>
    </w:p>
    <w:p w:rsidR="00B21DA5" w:rsidRDefault="00B21DA5" w:rsidP="00B21DA5">
      <w:pPr>
        <w:pStyle w:val="3"/>
        <w:numPr>
          <w:ilvl w:val="2"/>
          <w:numId w:val="1"/>
        </w:numPr>
        <w:kinsoku w:val="0"/>
      </w:pPr>
      <w:r>
        <w:rPr>
          <w:rFonts w:hint="eastAsia"/>
        </w:rPr>
        <w:t>水利署再於107年4月2日、5月24日、6月20日、8月23日、9月10日、10月22日等日期召開第4次至第9次會議，其中第6次會議有「</w:t>
      </w:r>
      <w:r w:rsidRPr="00EB610F">
        <w:rPr>
          <w:rFonts w:hint="eastAsia"/>
        </w:rPr>
        <w:t>流域綜合治理計畫將於108年底結束，為能於計畫期程內完工，並早日發揮滯洪功效，</w:t>
      </w:r>
      <w:r w:rsidRPr="00EB610F">
        <w:rPr>
          <w:rFonts w:hint="eastAsia"/>
          <w:b/>
        </w:rPr>
        <w:t>請台糖公司同意先行無償提供各滯洪池土地，俾利滯洪池工程施工以加速治水推動</w:t>
      </w:r>
      <w:r>
        <w:rPr>
          <w:rFonts w:hint="eastAsia"/>
        </w:rPr>
        <w:t>」之結論、第7次會議有「</w:t>
      </w:r>
      <w:r w:rsidRPr="00EB610F">
        <w:rPr>
          <w:rFonts w:hint="eastAsia"/>
          <w:b/>
        </w:rPr>
        <w:t>請台糖公司儘速協助提供土地，俾利滯洪池工程儘早施工，減少水患</w:t>
      </w:r>
      <w:r>
        <w:rPr>
          <w:rFonts w:hint="eastAsia"/>
        </w:rPr>
        <w:t>」之結論，且張景森政務委員於107年9月26日再度召開協調會議，亦有「</w:t>
      </w:r>
      <w:r>
        <w:rPr>
          <w:rFonts w:hint="eastAsia"/>
          <w:b/>
        </w:rPr>
        <w:t>請台糖公司近期出具滯洪池土地同意書，供</w:t>
      </w:r>
      <w:r w:rsidRPr="002B0B3F">
        <w:rPr>
          <w:rFonts w:hint="eastAsia"/>
          <w:b/>
        </w:rPr>
        <w:t>水利署先行發包、加速完工，以提前達到減災救災效果</w:t>
      </w:r>
      <w:r>
        <w:rPr>
          <w:rFonts w:hint="eastAsia"/>
        </w:rPr>
        <w:t>」之結論。水利署依據9月26日會議結論，於翌（27）日以經水河字第10716126150號函台糖公司：「</w:t>
      </w:r>
      <w:r w:rsidRPr="00DD436B">
        <w:rPr>
          <w:rFonts w:hint="eastAsia"/>
          <w:b/>
        </w:rPr>
        <w:t>請該公司同意提供相關滯洪池土地先行使用同意書</w:t>
      </w:r>
      <w:r>
        <w:rPr>
          <w:rFonts w:hint="eastAsia"/>
        </w:rPr>
        <w:t>，俾利各滯洪池即早發包施工，早日減少水患。」台糖公司於10月1日以資地字第1070 029862號函復水利署：「</w:t>
      </w:r>
      <w:r w:rsidRPr="00DD436B">
        <w:rPr>
          <w:rFonts w:hint="eastAsia"/>
          <w:b/>
        </w:rPr>
        <w:t>需地機關於實際進場施工</w:t>
      </w:r>
      <w:r w:rsidRPr="00DD436B">
        <w:rPr>
          <w:rFonts w:hint="eastAsia"/>
          <w:b/>
        </w:rPr>
        <w:lastRenderedPageBreak/>
        <w:t>或使用土地前，請先與該公司完成土地使用契約之簽訂。</w:t>
      </w:r>
      <w:r>
        <w:rPr>
          <w:rFonts w:hint="eastAsia"/>
        </w:rPr>
        <w:t>」水利署再於10月3日以經水河字第10753243 620號函台糖公司：「各縣市政府與該公司之土地使用契約已初步達成共識，</w:t>
      </w:r>
      <w:r w:rsidRPr="00DD436B">
        <w:rPr>
          <w:rFonts w:hint="eastAsia"/>
          <w:b/>
        </w:rPr>
        <w:t>惟簽約尚需時程，並需經該公司董事會同意</w:t>
      </w:r>
      <w:r>
        <w:rPr>
          <w:rFonts w:hint="eastAsia"/>
        </w:rPr>
        <w:t>，為加速滯洪池早日動工，仍請該公司依照行政院107年9月26日研商會議指示，同意滯洪池工程先行發包及進場施工，俾利早日減輕水患。」惟台糖公司於10月8日仍以資地字第107003 0451號函復水利署：「該公司已同意滯洪池先行辦理工程規劃發包作業，但</w:t>
      </w:r>
      <w:r w:rsidRPr="00DD436B">
        <w:rPr>
          <w:rFonts w:hint="eastAsia"/>
          <w:b/>
        </w:rPr>
        <w:t>實際進場施工或使用土地前，仍請需地機關辦理土地</w:t>
      </w:r>
      <w:r>
        <w:rPr>
          <w:rFonts w:hint="eastAsia"/>
          <w:b/>
        </w:rPr>
        <w:t>使</w:t>
      </w:r>
      <w:r w:rsidRPr="00DD436B">
        <w:rPr>
          <w:rFonts w:hint="eastAsia"/>
          <w:b/>
        </w:rPr>
        <w:t>用契約之簽訂</w:t>
      </w:r>
      <w:r>
        <w:rPr>
          <w:rFonts w:hint="eastAsia"/>
        </w:rPr>
        <w:t>。」</w:t>
      </w:r>
    </w:p>
    <w:p w:rsidR="00B21DA5" w:rsidRDefault="00B21DA5" w:rsidP="00B21DA5">
      <w:pPr>
        <w:pStyle w:val="3"/>
        <w:numPr>
          <w:ilvl w:val="2"/>
          <w:numId w:val="1"/>
        </w:numPr>
        <w:kinsoku w:val="0"/>
      </w:pPr>
      <w:r>
        <w:rPr>
          <w:rFonts w:hint="eastAsia"/>
        </w:rPr>
        <w:t>最終台糖公司與地方政府簽訂第1份土地使用契約的日期為107年11月20日，距離106年9月20日水利署召開第1次土地檢討會議，已隔14個月，且107年3月經由政務委員協調之後，水利署與台糖公司協調會議，大多被聚焦於土地如何做太陽光電、如何減免地價稅、土地使用契約書內容如何擬訂……，與上開流域綜合治理特別條例第1條所定之立法意旨顯有違背。</w:t>
      </w:r>
    </w:p>
    <w:p w:rsidR="00B21DA5" w:rsidRPr="003A66B6" w:rsidRDefault="00B21DA5" w:rsidP="00B21DA5">
      <w:pPr>
        <w:pStyle w:val="3"/>
        <w:numPr>
          <w:ilvl w:val="2"/>
          <w:numId w:val="1"/>
        </w:numPr>
        <w:kinsoku w:val="0"/>
      </w:pPr>
      <w:r>
        <w:rPr>
          <w:rFonts w:hint="eastAsia"/>
        </w:rPr>
        <w:t>另</w:t>
      </w:r>
      <w:r w:rsidRPr="004E79D6">
        <w:rPr>
          <w:rFonts w:hint="eastAsia"/>
        </w:rPr>
        <w:t>有關流域綜合治理計畫中，32座滯洪池</w:t>
      </w:r>
      <w:r>
        <w:rPr>
          <w:rFonts w:hint="eastAsia"/>
        </w:rPr>
        <w:t>中</w:t>
      </w:r>
      <w:r w:rsidRPr="004E79D6">
        <w:rPr>
          <w:rFonts w:hint="eastAsia"/>
        </w:rPr>
        <w:t>有10座涉及台糖</w:t>
      </w:r>
      <w:r>
        <w:rPr>
          <w:rFonts w:hint="eastAsia"/>
        </w:rPr>
        <w:t>公司</w:t>
      </w:r>
      <w:r w:rsidRPr="004E79D6">
        <w:rPr>
          <w:rFonts w:hint="eastAsia"/>
        </w:rPr>
        <w:t>土地</w:t>
      </w:r>
      <w:r>
        <w:rPr>
          <w:rFonts w:hint="eastAsia"/>
        </w:rPr>
        <w:t>，其設計蓄洪量及截至107年底之工程進度</w:t>
      </w:r>
      <w:r w:rsidRPr="004E79D6">
        <w:rPr>
          <w:rFonts w:hint="eastAsia"/>
        </w:rPr>
        <w:t>如下表：</w:t>
      </w:r>
    </w:p>
    <w:tbl>
      <w:tblPr>
        <w:tblStyle w:val="af6"/>
        <w:tblW w:w="8221" w:type="dxa"/>
        <w:tblInd w:w="680" w:type="dxa"/>
        <w:tblLayout w:type="fixed"/>
        <w:tblCellMar>
          <w:left w:w="0" w:type="dxa"/>
          <w:right w:w="0" w:type="dxa"/>
        </w:tblCellMar>
        <w:tblLook w:val="04A0" w:firstRow="1" w:lastRow="0" w:firstColumn="1" w:lastColumn="0" w:noHBand="0" w:noVBand="1"/>
      </w:tblPr>
      <w:tblGrid>
        <w:gridCol w:w="567"/>
        <w:gridCol w:w="1134"/>
        <w:gridCol w:w="3912"/>
        <w:gridCol w:w="1417"/>
        <w:gridCol w:w="1191"/>
      </w:tblGrid>
      <w:tr w:rsidR="00B21DA5" w:rsidRPr="00581E85" w:rsidTr="00B21DA5">
        <w:trPr>
          <w:cantSplit/>
          <w:tblHeader/>
        </w:trPr>
        <w:tc>
          <w:tcPr>
            <w:tcW w:w="567" w:type="dxa"/>
            <w:vAlign w:val="center"/>
          </w:tcPr>
          <w:p w:rsidR="00B21DA5" w:rsidRPr="00581E85" w:rsidRDefault="00B21DA5" w:rsidP="005C0EA8">
            <w:pPr>
              <w:pStyle w:val="140"/>
              <w:spacing w:before="0" w:after="0"/>
            </w:pPr>
            <w:r>
              <w:rPr>
                <w:rFonts w:hint="eastAsia"/>
              </w:rPr>
              <w:t>項次</w:t>
            </w:r>
          </w:p>
        </w:tc>
        <w:tc>
          <w:tcPr>
            <w:tcW w:w="1134" w:type="dxa"/>
            <w:vAlign w:val="center"/>
          </w:tcPr>
          <w:p w:rsidR="00B21DA5" w:rsidRPr="00581E85" w:rsidRDefault="00B21DA5" w:rsidP="005C0EA8">
            <w:pPr>
              <w:pStyle w:val="140"/>
            </w:pPr>
            <w:r>
              <w:rPr>
                <w:rFonts w:hint="eastAsia"/>
              </w:rPr>
              <w:t>所在地</w:t>
            </w:r>
          </w:p>
        </w:tc>
        <w:tc>
          <w:tcPr>
            <w:tcW w:w="3912" w:type="dxa"/>
            <w:vAlign w:val="center"/>
          </w:tcPr>
          <w:p w:rsidR="00B21DA5" w:rsidRPr="00581E85" w:rsidRDefault="00B21DA5" w:rsidP="005C0EA8">
            <w:pPr>
              <w:pStyle w:val="140"/>
            </w:pPr>
            <w:r>
              <w:rPr>
                <w:rFonts w:hint="eastAsia"/>
              </w:rPr>
              <w:t>滯洪池</w:t>
            </w:r>
          </w:p>
        </w:tc>
        <w:tc>
          <w:tcPr>
            <w:tcW w:w="1417" w:type="dxa"/>
            <w:vAlign w:val="center"/>
          </w:tcPr>
          <w:p w:rsidR="00B21DA5" w:rsidRPr="00581E85" w:rsidRDefault="00B21DA5" w:rsidP="005C0EA8">
            <w:pPr>
              <w:pStyle w:val="140"/>
              <w:spacing w:before="0" w:after="0"/>
            </w:pPr>
            <w:r>
              <w:rPr>
                <w:rFonts w:hint="eastAsia"/>
              </w:rPr>
              <w:t>設計蓄洪量</w:t>
            </w:r>
            <w:r w:rsidRPr="00AA16EF">
              <w:rPr>
                <w:rFonts w:hint="eastAsia"/>
              </w:rPr>
              <w:t>(立方公尺</w:t>
            </w:r>
            <w:r w:rsidRPr="00AA16EF">
              <w:t>)</w:t>
            </w:r>
          </w:p>
        </w:tc>
        <w:tc>
          <w:tcPr>
            <w:tcW w:w="1191" w:type="dxa"/>
            <w:vAlign w:val="center"/>
          </w:tcPr>
          <w:p w:rsidR="00B21DA5" w:rsidRPr="00581E85" w:rsidRDefault="00B21DA5" w:rsidP="005C0EA8">
            <w:pPr>
              <w:pStyle w:val="140"/>
            </w:pPr>
            <w:r>
              <w:rPr>
                <w:rFonts w:hint="eastAsia"/>
              </w:rPr>
              <w:t>目前進度</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1</w:t>
            </w:r>
          </w:p>
        </w:tc>
        <w:tc>
          <w:tcPr>
            <w:tcW w:w="1134" w:type="dxa"/>
            <w:vAlign w:val="center"/>
          </w:tcPr>
          <w:p w:rsidR="00B21DA5" w:rsidRPr="00581E85" w:rsidRDefault="00B21DA5" w:rsidP="005C0EA8">
            <w:pPr>
              <w:pStyle w:val="14"/>
              <w:jc w:val="center"/>
            </w:pPr>
            <w:r>
              <w:rPr>
                <w:rFonts w:hint="eastAsia"/>
              </w:rPr>
              <w:t>彰化鹿港</w:t>
            </w:r>
          </w:p>
        </w:tc>
        <w:tc>
          <w:tcPr>
            <w:tcW w:w="3912" w:type="dxa"/>
          </w:tcPr>
          <w:p w:rsidR="00B21DA5" w:rsidRPr="00581E85" w:rsidRDefault="00B21DA5" w:rsidP="005C0EA8">
            <w:pPr>
              <w:pStyle w:val="14"/>
            </w:pPr>
            <w:r w:rsidRPr="006B69C1">
              <w:rPr>
                <w:rFonts w:hint="eastAsia"/>
              </w:rPr>
              <w:t>麻剪溝排水滯洪池工程(第一期)</w:t>
            </w:r>
          </w:p>
        </w:tc>
        <w:tc>
          <w:tcPr>
            <w:tcW w:w="1417" w:type="dxa"/>
            <w:vAlign w:val="center"/>
          </w:tcPr>
          <w:p w:rsidR="00B21DA5" w:rsidRPr="00581E85" w:rsidRDefault="00B21DA5" w:rsidP="005C0EA8">
            <w:pPr>
              <w:pStyle w:val="14"/>
              <w:jc w:val="center"/>
            </w:pPr>
            <w:r>
              <w:rPr>
                <w:rFonts w:hint="eastAsia"/>
              </w:rPr>
              <w:t>178,000</w:t>
            </w:r>
          </w:p>
        </w:tc>
        <w:tc>
          <w:tcPr>
            <w:tcW w:w="1191" w:type="dxa"/>
            <w:vAlign w:val="center"/>
          </w:tcPr>
          <w:p w:rsidR="00B21DA5" w:rsidRPr="00581E85" w:rsidRDefault="00B21DA5" w:rsidP="005C0EA8">
            <w:pPr>
              <w:pStyle w:val="14"/>
              <w:jc w:val="center"/>
            </w:pPr>
            <w:r>
              <w:t>1.00%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2</w:t>
            </w:r>
          </w:p>
        </w:tc>
        <w:tc>
          <w:tcPr>
            <w:tcW w:w="1134" w:type="dxa"/>
            <w:vAlign w:val="center"/>
          </w:tcPr>
          <w:p w:rsidR="00B21DA5" w:rsidRPr="00581E85" w:rsidRDefault="00B21DA5" w:rsidP="005C0EA8">
            <w:pPr>
              <w:pStyle w:val="14"/>
              <w:jc w:val="center"/>
            </w:pPr>
            <w:r>
              <w:rPr>
                <w:rFonts w:hint="eastAsia"/>
              </w:rPr>
              <w:t>彰化二林</w:t>
            </w:r>
          </w:p>
        </w:tc>
        <w:tc>
          <w:tcPr>
            <w:tcW w:w="3912" w:type="dxa"/>
          </w:tcPr>
          <w:p w:rsidR="00B21DA5" w:rsidRPr="00581E85" w:rsidRDefault="00B21DA5" w:rsidP="005C0EA8">
            <w:pPr>
              <w:pStyle w:val="14"/>
            </w:pPr>
            <w:r w:rsidRPr="002951E6">
              <w:rPr>
                <w:rFonts w:hint="eastAsia"/>
              </w:rPr>
              <w:t>第四放水路滯洪池新建工程(第一期)</w:t>
            </w:r>
          </w:p>
        </w:tc>
        <w:tc>
          <w:tcPr>
            <w:tcW w:w="1417" w:type="dxa"/>
            <w:vAlign w:val="center"/>
          </w:tcPr>
          <w:p w:rsidR="00B21DA5" w:rsidRPr="00581E85" w:rsidRDefault="00B21DA5" w:rsidP="005C0EA8">
            <w:pPr>
              <w:pStyle w:val="14"/>
              <w:jc w:val="center"/>
            </w:pPr>
            <w:r>
              <w:rPr>
                <w:rFonts w:hint="eastAsia"/>
              </w:rPr>
              <w:t>624,000</w:t>
            </w:r>
          </w:p>
        </w:tc>
        <w:tc>
          <w:tcPr>
            <w:tcW w:w="1191" w:type="dxa"/>
            <w:vAlign w:val="center"/>
          </w:tcPr>
          <w:p w:rsidR="00B21DA5" w:rsidRPr="00581E85" w:rsidRDefault="00B21DA5" w:rsidP="005C0EA8">
            <w:pPr>
              <w:pStyle w:val="14"/>
              <w:jc w:val="center"/>
            </w:pPr>
            <w:r>
              <w:t>0.05%</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3</w:t>
            </w:r>
          </w:p>
        </w:tc>
        <w:tc>
          <w:tcPr>
            <w:tcW w:w="1134" w:type="dxa"/>
            <w:vAlign w:val="center"/>
          </w:tcPr>
          <w:p w:rsidR="00B21DA5" w:rsidRPr="00581E85" w:rsidRDefault="00B21DA5" w:rsidP="005C0EA8">
            <w:pPr>
              <w:pStyle w:val="14"/>
              <w:jc w:val="center"/>
            </w:pPr>
            <w:r>
              <w:rPr>
                <w:rFonts w:hint="eastAsia"/>
              </w:rPr>
              <w:t>彰化二林</w:t>
            </w:r>
          </w:p>
        </w:tc>
        <w:tc>
          <w:tcPr>
            <w:tcW w:w="3912" w:type="dxa"/>
          </w:tcPr>
          <w:p w:rsidR="00B21DA5" w:rsidRPr="00581E85" w:rsidRDefault="00B21DA5" w:rsidP="005C0EA8">
            <w:pPr>
              <w:pStyle w:val="14"/>
            </w:pPr>
            <w:r w:rsidRPr="002951E6">
              <w:rPr>
                <w:rFonts w:hint="eastAsia"/>
              </w:rPr>
              <w:t>萬興滯洪池新建工程(第一期)</w:t>
            </w:r>
          </w:p>
        </w:tc>
        <w:tc>
          <w:tcPr>
            <w:tcW w:w="1417" w:type="dxa"/>
            <w:vAlign w:val="center"/>
          </w:tcPr>
          <w:p w:rsidR="00B21DA5" w:rsidRPr="00581E85" w:rsidRDefault="00B21DA5" w:rsidP="005C0EA8">
            <w:pPr>
              <w:pStyle w:val="14"/>
              <w:jc w:val="center"/>
            </w:pPr>
            <w:r>
              <w:rPr>
                <w:rFonts w:hint="eastAsia"/>
              </w:rPr>
              <w:t>873,600</w:t>
            </w:r>
          </w:p>
        </w:tc>
        <w:tc>
          <w:tcPr>
            <w:tcW w:w="1191" w:type="dxa"/>
            <w:vAlign w:val="center"/>
          </w:tcPr>
          <w:p w:rsidR="00B21DA5" w:rsidRPr="00581E85" w:rsidRDefault="00B21DA5" w:rsidP="005C0EA8">
            <w:pPr>
              <w:pStyle w:val="14"/>
              <w:jc w:val="center"/>
            </w:pPr>
            <w:r>
              <w:t>0.05%</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4</w:t>
            </w:r>
          </w:p>
        </w:tc>
        <w:tc>
          <w:tcPr>
            <w:tcW w:w="1134" w:type="dxa"/>
            <w:vAlign w:val="center"/>
          </w:tcPr>
          <w:p w:rsidR="00B21DA5" w:rsidRPr="00581E85" w:rsidRDefault="00B21DA5" w:rsidP="005C0EA8">
            <w:pPr>
              <w:pStyle w:val="14"/>
              <w:jc w:val="center"/>
            </w:pPr>
            <w:r>
              <w:rPr>
                <w:rFonts w:hint="eastAsia"/>
              </w:rPr>
              <w:t>雲林北港</w:t>
            </w:r>
          </w:p>
        </w:tc>
        <w:tc>
          <w:tcPr>
            <w:tcW w:w="3912" w:type="dxa"/>
          </w:tcPr>
          <w:p w:rsidR="00B21DA5" w:rsidRPr="00581E85" w:rsidRDefault="00B21DA5" w:rsidP="005C0EA8">
            <w:pPr>
              <w:pStyle w:val="14"/>
            </w:pPr>
            <w:r w:rsidRPr="002951E6">
              <w:rPr>
                <w:rFonts w:hint="eastAsia"/>
              </w:rPr>
              <w:t>北港滯洪池第一期工程</w:t>
            </w:r>
          </w:p>
        </w:tc>
        <w:tc>
          <w:tcPr>
            <w:tcW w:w="1417" w:type="dxa"/>
            <w:vAlign w:val="center"/>
          </w:tcPr>
          <w:p w:rsidR="00B21DA5" w:rsidRPr="00581E85" w:rsidRDefault="00B21DA5" w:rsidP="005C0EA8">
            <w:pPr>
              <w:pStyle w:val="14"/>
              <w:jc w:val="center"/>
            </w:pPr>
            <w:r>
              <w:rPr>
                <w:rFonts w:hint="eastAsia"/>
              </w:rPr>
              <w:t>1,000,000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5</w:t>
            </w:r>
          </w:p>
        </w:tc>
        <w:tc>
          <w:tcPr>
            <w:tcW w:w="1134" w:type="dxa"/>
            <w:vAlign w:val="center"/>
          </w:tcPr>
          <w:p w:rsidR="00B21DA5" w:rsidRPr="00581E85" w:rsidRDefault="00B21DA5" w:rsidP="005C0EA8">
            <w:pPr>
              <w:pStyle w:val="14"/>
              <w:jc w:val="center"/>
            </w:pPr>
            <w:r>
              <w:rPr>
                <w:rFonts w:hint="eastAsia"/>
              </w:rPr>
              <w:t>嘉義朴子</w:t>
            </w:r>
          </w:p>
        </w:tc>
        <w:tc>
          <w:tcPr>
            <w:tcW w:w="3912" w:type="dxa"/>
          </w:tcPr>
          <w:p w:rsidR="00B21DA5" w:rsidRPr="00581E85" w:rsidRDefault="00B21DA5" w:rsidP="005C0EA8">
            <w:pPr>
              <w:pStyle w:val="14"/>
            </w:pPr>
            <w:r w:rsidRPr="002951E6">
              <w:rPr>
                <w:rFonts w:hint="eastAsia"/>
              </w:rPr>
              <w:t>荷苞嶼排水幹線馬稠後工業區下游治理工程(二工區)</w:t>
            </w:r>
          </w:p>
        </w:tc>
        <w:tc>
          <w:tcPr>
            <w:tcW w:w="1417" w:type="dxa"/>
            <w:vAlign w:val="center"/>
          </w:tcPr>
          <w:p w:rsidR="00B21DA5" w:rsidRPr="00581E85" w:rsidRDefault="00B21DA5" w:rsidP="005C0EA8">
            <w:pPr>
              <w:pStyle w:val="14"/>
              <w:jc w:val="center"/>
            </w:pPr>
            <w:r>
              <w:rPr>
                <w:rFonts w:hint="eastAsia"/>
              </w:rPr>
              <w:t>591,900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lastRenderedPageBreak/>
              <w:t>6</w:t>
            </w:r>
          </w:p>
        </w:tc>
        <w:tc>
          <w:tcPr>
            <w:tcW w:w="1134" w:type="dxa"/>
            <w:vAlign w:val="center"/>
          </w:tcPr>
          <w:p w:rsidR="00B21DA5" w:rsidRPr="00581E85" w:rsidRDefault="00B21DA5" w:rsidP="005C0EA8">
            <w:pPr>
              <w:pStyle w:val="14"/>
              <w:jc w:val="center"/>
            </w:pPr>
            <w:r>
              <w:rPr>
                <w:rFonts w:hint="eastAsia"/>
              </w:rPr>
              <w:t>嘉義布袋</w:t>
            </w:r>
          </w:p>
        </w:tc>
        <w:tc>
          <w:tcPr>
            <w:tcW w:w="3912" w:type="dxa"/>
          </w:tcPr>
          <w:p w:rsidR="00B21DA5" w:rsidRPr="00581E85" w:rsidRDefault="00B21DA5" w:rsidP="005C0EA8">
            <w:pPr>
              <w:pStyle w:val="14"/>
            </w:pPr>
            <w:r w:rsidRPr="002951E6">
              <w:rPr>
                <w:rFonts w:hint="eastAsia"/>
              </w:rPr>
              <w:t>貴舍2滯洪池新建工程</w:t>
            </w:r>
          </w:p>
        </w:tc>
        <w:tc>
          <w:tcPr>
            <w:tcW w:w="1417" w:type="dxa"/>
            <w:vAlign w:val="center"/>
          </w:tcPr>
          <w:p w:rsidR="00B21DA5" w:rsidRPr="00581E85" w:rsidRDefault="00B21DA5" w:rsidP="005C0EA8">
            <w:pPr>
              <w:pStyle w:val="14"/>
              <w:jc w:val="center"/>
            </w:pPr>
            <w:r>
              <w:rPr>
                <w:rFonts w:hint="eastAsia"/>
              </w:rPr>
              <w:t>395,800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7</w:t>
            </w:r>
          </w:p>
        </w:tc>
        <w:tc>
          <w:tcPr>
            <w:tcW w:w="1134" w:type="dxa"/>
            <w:vAlign w:val="center"/>
          </w:tcPr>
          <w:p w:rsidR="00B21DA5" w:rsidRPr="00581E85" w:rsidRDefault="00B21DA5" w:rsidP="005C0EA8">
            <w:pPr>
              <w:pStyle w:val="14"/>
              <w:jc w:val="center"/>
            </w:pPr>
            <w:r>
              <w:rPr>
                <w:rFonts w:hint="eastAsia"/>
              </w:rPr>
              <w:t>嘉義中埔</w:t>
            </w:r>
          </w:p>
        </w:tc>
        <w:tc>
          <w:tcPr>
            <w:tcW w:w="3912" w:type="dxa"/>
          </w:tcPr>
          <w:p w:rsidR="00B21DA5" w:rsidRPr="00581E85" w:rsidRDefault="00B21DA5" w:rsidP="005C0EA8">
            <w:pPr>
              <w:pStyle w:val="14"/>
            </w:pPr>
            <w:r w:rsidRPr="002951E6">
              <w:rPr>
                <w:rFonts w:hint="eastAsia"/>
              </w:rPr>
              <w:t>公館排水出口滯洪池</w:t>
            </w:r>
          </w:p>
        </w:tc>
        <w:tc>
          <w:tcPr>
            <w:tcW w:w="1417" w:type="dxa"/>
            <w:vAlign w:val="center"/>
          </w:tcPr>
          <w:p w:rsidR="00B21DA5" w:rsidRPr="00581E85" w:rsidRDefault="00B21DA5" w:rsidP="005C0EA8">
            <w:pPr>
              <w:pStyle w:val="14"/>
              <w:jc w:val="center"/>
            </w:pPr>
            <w:r>
              <w:rPr>
                <w:rFonts w:hint="eastAsia"/>
              </w:rPr>
              <w:t>519,956</w:t>
            </w:r>
          </w:p>
        </w:tc>
        <w:tc>
          <w:tcPr>
            <w:tcW w:w="1191" w:type="dxa"/>
            <w:vAlign w:val="center"/>
          </w:tcPr>
          <w:p w:rsidR="00B21DA5" w:rsidRPr="00581E85" w:rsidRDefault="00B21DA5" w:rsidP="005C0EA8">
            <w:pPr>
              <w:pStyle w:val="14"/>
              <w:jc w:val="center"/>
            </w:pPr>
            <w:r>
              <w:t>0.01%</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8</w:t>
            </w:r>
          </w:p>
        </w:tc>
        <w:tc>
          <w:tcPr>
            <w:tcW w:w="1134" w:type="dxa"/>
            <w:vAlign w:val="center"/>
          </w:tcPr>
          <w:p w:rsidR="00B21DA5" w:rsidRPr="00581E85" w:rsidRDefault="00B21DA5" w:rsidP="005C0EA8">
            <w:pPr>
              <w:pStyle w:val="14"/>
              <w:jc w:val="center"/>
            </w:pPr>
            <w:r>
              <w:rPr>
                <w:rFonts w:hint="eastAsia"/>
              </w:rPr>
              <w:t>嘉義義竹</w:t>
            </w:r>
          </w:p>
        </w:tc>
        <w:tc>
          <w:tcPr>
            <w:tcW w:w="3912" w:type="dxa"/>
          </w:tcPr>
          <w:p w:rsidR="00B21DA5" w:rsidRPr="00581E85" w:rsidRDefault="00B21DA5" w:rsidP="005C0EA8">
            <w:pPr>
              <w:pStyle w:val="14"/>
            </w:pPr>
            <w:r w:rsidRPr="002951E6">
              <w:rPr>
                <w:rFonts w:hint="eastAsia"/>
              </w:rPr>
              <w:t>溪墘排水新庄農場滯洪池治理工程</w:t>
            </w:r>
          </w:p>
        </w:tc>
        <w:tc>
          <w:tcPr>
            <w:tcW w:w="1417" w:type="dxa"/>
            <w:vAlign w:val="center"/>
          </w:tcPr>
          <w:p w:rsidR="00B21DA5" w:rsidRPr="00581E85" w:rsidRDefault="00B21DA5" w:rsidP="005C0EA8">
            <w:pPr>
              <w:pStyle w:val="14"/>
              <w:jc w:val="center"/>
            </w:pPr>
            <w:r>
              <w:rPr>
                <w:rFonts w:hint="eastAsia"/>
              </w:rPr>
              <w:t>590,000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9</w:t>
            </w:r>
          </w:p>
        </w:tc>
        <w:tc>
          <w:tcPr>
            <w:tcW w:w="1134" w:type="dxa"/>
            <w:vAlign w:val="center"/>
          </w:tcPr>
          <w:p w:rsidR="00B21DA5" w:rsidRPr="00581E85" w:rsidRDefault="00B21DA5" w:rsidP="005C0EA8">
            <w:pPr>
              <w:pStyle w:val="14"/>
              <w:jc w:val="center"/>
            </w:pPr>
            <w:r>
              <w:rPr>
                <w:rFonts w:hint="eastAsia"/>
              </w:rPr>
              <w:t>嘉義義竹</w:t>
            </w:r>
          </w:p>
        </w:tc>
        <w:tc>
          <w:tcPr>
            <w:tcW w:w="3912" w:type="dxa"/>
          </w:tcPr>
          <w:p w:rsidR="00B21DA5" w:rsidRPr="00581E85" w:rsidRDefault="00B21DA5" w:rsidP="005C0EA8">
            <w:pPr>
              <w:pStyle w:val="14"/>
            </w:pPr>
            <w:r w:rsidRPr="002951E6">
              <w:rPr>
                <w:rFonts w:hint="eastAsia"/>
              </w:rPr>
              <w:t>溪墘排水溪墘農場滯洪池治理工程</w:t>
            </w:r>
          </w:p>
        </w:tc>
        <w:tc>
          <w:tcPr>
            <w:tcW w:w="1417" w:type="dxa"/>
            <w:vAlign w:val="center"/>
          </w:tcPr>
          <w:p w:rsidR="00B21DA5" w:rsidRPr="00581E85" w:rsidRDefault="00B21DA5" w:rsidP="005C0EA8">
            <w:pPr>
              <w:pStyle w:val="14"/>
              <w:jc w:val="center"/>
            </w:pPr>
            <w:r>
              <w:rPr>
                <w:rFonts w:hint="eastAsia"/>
              </w:rPr>
              <w:t>420,000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tcBorders>
              <w:bottom w:val="single" w:sz="4" w:space="0" w:color="auto"/>
            </w:tcBorders>
            <w:vAlign w:val="center"/>
          </w:tcPr>
          <w:p w:rsidR="00B21DA5" w:rsidRPr="00581E85" w:rsidRDefault="00B21DA5" w:rsidP="005C0EA8">
            <w:pPr>
              <w:pStyle w:val="14"/>
              <w:jc w:val="center"/>
            </w:pPr>
            <w:r>
              <w:rPr>
                <w:rFonts w:hint="eastAsia"/>
              </w:rPr>
              <w:t>10</w:t>
            </w:r>
          </w:p>
        </w:tc>
        <w:tc>
          <w:tcPr>
            <w:tcW w:w="1134" w:type="dxa"/>
            <w:tcBorders>
              <w:bottom w:val="single" w:sz="4" w:space="0" w:color="auto"/>
            </w:tcBorders>
            <w:vAlign w:val="center"/>
          </w:tcPr>
          <w:p w:rsidR="00B21DA5" w:rsidRPr="00581E85" w:rsidRDefault="00B21DA5" w:rsidP="005C0EA8">
            <w:pPr>
              <w:pStyle w:val="14"/>
              <w:jc w:val="center"/>
            </w:pPr>
            <w:r>
              <w:rPr>
                <w:rFonts w:hint="eastAsia"/>
              </w:rPr>
              <w:t>屏東東港</w:t>
            </w:r>
          </w:p>
        </w:tc>
        <w:tc>
          <w:tcPr>
            <w:tcW w:w="3912" w:type="dxa"/>
            <w:tcBorders>
              <w:bottom w:val="single" w:sz="4" w:space="0" w:color="auto"/>
            </w:tcBorders>
          </w:tcPr>
          <w:p w:rsidR="00B21DA5" w:rsidRPr="00581E85" w:rsidRDefault="00B21DA5" w:rsidP="005C0EA8">
            <w:pPr>
              <w:pStyle w:val="14"/>
            </w:pPr>
            <w:r w:rsidRPr="002951E6">
              <w:rPr>
                <w:rFonts w:hint="eastAsia"/>
              </w:rPr>
              <w:t>三西和農場滯洪池工程</w:t>
            </w:r>
          </w:p>
        </w:tc>
        <w:tc>
          <w:tcPr>
            <w:tcW w:w="1417" w:type="dxa"/>
            <w:vAlign w:val="center"/>
          </w:tcPr>
          <w:p w:rsidR="00B21DA5" w:rsidRPr="00581E85" w:rsidRDefault="00B21DA5" w:rsidP="005C0EA8">
            <w:pPr>
              <w:pStyle w:val="14"/>
              <w:jc w:val="center"/>
            </w:pPr>
            <w:r>
              <w:rPr>
                <w:rFonts w:hint="eastAsia"/>
              </w:rPr>
              <w:t>115,900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tcBorders>
              <w:bottom w:val="single" w:sz="4" w:space="0" w:color="auto"/>
              <w:right w:val="nil"/>
            </w:tcBorders>
            <w:vAlign w:val="center"/>
          </w:tcPr>
          <w:p w:rsidR="00B21DA5" w:rsidRPr="00581E85" w:rsidRDefault="00B21DA5" w:rsidP="005C0EA8">
            <w:pPr>
              <w:pStyle w:val="14"/>
              <w:jc w:val="center"/>
            </w:pPr>
          </w:p>
        </w:tc>
        <w:tc>
          <w:tcPr>
            <w:tcW w:w="1134" w:type="dxa"/>
            <w:tcBorders>
              <w:left w:val="nil"/>
              <w:bottom w:val="single" w:sz="4" w:space="0" w:color="auto"/>
              <w:right w:val="nil"/>
            </w:tcBorders>
            <w:vAlign w:val="center"/>
          </w:tcPr>
          <w:p w:rsidR="00B21DA5" w:rsidRPr="00581E85" w:rsidRDefault="00B21DA5" w:rsidP="005C0EA8">
            <w:pPr>
              <w:pStyle w:val="14"/>
              <w:jc w:val="center"/>
            </w:pPr>
          </w:p>
        </w:tc>
        <w:tc>
          <w:tcPr>
            <w:tcW w:w="3912" w:type="dxa"/>
            <w:tcBorders>
              <w:left w:val="nil"/>
              <w:bottom w:val="single" w:sz="4" w:space="0" w:color="auto"/>
            </w:tcBorders>
          </w:tcPr>
          <w:p w:rsidR="00B21DA5" w:rsidRPr="002B5EEA" w:rsidRDefault="00B21DA5" w:rsidP="005C0EA8">
            <w:pPr>
              <w:pStyle w:val="14"/>
              <w:jc w:val="left"/>
              <w:rPr>
                <w:b/>
              </w:rPr>
            </w:pPr>
            <w:r w:rsidRPr="002B5EEA">
              <w:rPr>
                <w:rFonts w:hint="eastAsia"/>
                <w:b/>
              </w:rPr>
              <w:t>合</w:t>
            </w:r>
            <w:r>
              <w:rPr>
                <w:rFonts w:hint="eastAsia"/>
                <w:b/>
              </w:rPr>
              <w:t xml:space="preserve">  </w:t>
            </w:r>
            <w:r w:rsidRPr="002B5EEA">
              <w:rPr>
                <w:rFonts w:hint="eastAsia"/>
                <w:b/>
              </w:rPr>
              <w:t>計</w:t>
            </w:r>
          </w:p>
        </w:tc>
        <w:tc>
          <w:tcPr>
            <w:tcW w:w="1417" w:type="dxa"/>
            <w:tcBorders>
              <w:bottom w:val="single" w:sz="4" w:space="0" w:color="auto"/>
            </w:tcBorders>
            <w:vAlign w:val="center"/>
          </w:tcPr>
          <w:p w:rsidR="00B21DA5" w:rsidRPr="002B5EEA" w:rsidRDefault="00B21DA5" w:rsidP="005C0EA8">
            <w:pPr>
              <w:pStyle w:val="14"/>
              <w:jc w:val="center"/>
              <w:rPr>
                <w:b/>
              </w:rPr>
            </w:pPr>
            <w:r w:rsidRPr="002B5EEA">
              <w:rPr>
                <w:rFonts w:hint="eastAsia"/>
                <w:b/>
              </w:rPr>
              <w:t>5,309,156</w:t>
            </w:r>
          </w:p>
        </w:tc>
        <w:tc>
          <w:tcPr>
            <w:tcW w:w="1191" w:type="dxa"/>
            <w:tcBorders>
              <w:bottom w:val="single" w:sz="4" w:space="0" w:color="auto"/>
            </w:tcBorders>
            <w:vAlign w:val="center"/>
          </w:tcPr>
          <w:p w:rsidR="00B21DA5" w:rsidRPr="00581E85" w:rsidRDefault="00B21DA5" w:rsidP="005C0EA8">
            <w:pPr>
              <w:pStyle w:val="14"/>
              <w:jc w:val="center"/>
            </w:pPr>
          </w:p>
        </w:tc>
      </w:tr>
    </w:tbl>
    <w:p w:rsidR="00B21DA5" w:rsidRPr="004E79D6" w:rsidRDefault="00B21DA5" w:rsidP="00B21DA5">
      <w:pPr>
        <w:pStyle w:val="31"/>
        <w:ind w:left="1361" w:firstLine="680"/>
      </w:pPr>
      <w:r>
        <w:rPr>
          <w:rFonts w:hint="eastAsia"/>
        </w:rPr>
        <w:t>上開10座滯洪池涉及台糖公司土地之總蓄洪量為530萬9,156立方公尺，占流域綜合治理計畫已核定之32座滯洪池總蓄洪量</w:t>
      </w:r>
      <w:r w:rsidRPr="00AC66A1">
        <w:rPr>
          <w:rFonts w:hint="eastAsia"/>
        </w:rPr>
        <w:t>1</w:t>
      </w:r>
      <w:r>
        <w:rPr>
          <w:rFonts w:hint="eastAsia"/>
        </w:rPr>
        <w:t>,</w:t>
      </w:r>
      <w:r w:rsidRPr="00AC66A1">
        <w:rPr>
          <w:rFonts w:hint="eastAsia"/>
        </w:rPr>
        <w:t>074萬4</w:t>
      </w:r>
      <w:r>
        <w:rPr>
          <w:rFonts w:hint="eastAsia"/>
        </w:rPr>
        <w:t>,</w:t>
      </w:r>
      <w:r w:rsidRPr="00AC66A1">
        <w:rPr>
          <w:rFonts w:hint="eastAsia"/>
        </w:rPr>
        <w:t>350立方公尺</w:t>
      </w:r>
      <w:r>
        <w:rPr>
          <w:rFonts w:hint="eastAsia"/>
        </w:rPr>
        <w:t>之49.4％，確有影響整體計畫中有關滯洪池興建期程。</w:t>
      </w:r>
    </w:p>
    <w:p w:rsidR="00B21DA5" w:rsidRPr="004E79D6" w:rsidRDefault="00B21DA5" w:rsidP="00B21DA5">
      <w:pPr>
        <w:pStyle w:val="3"/>
        <w:numPr>
          <w:ilvl w:val="2"/>
          <w:numId w:val="1"/>
        </w:numPr>
        <w:kinsoku w:val="0"/>
      </w:pPr>
      <w:r>
        <w:rPr>
          <w:rFonts w:hint="eastAsia"/>
        </w:rPr>
        <w:t>綜上，</w:t>
      </w:r>
      <w:r w:rsidRPr="004E79D6">
        <w:rPr>
          <w:rFonts w:hint="eastAsia"/>
        </w:rPr>
        <w:t>台糖</w:t>
      </w:r>
      <w:r w:rsidRPr="00E27AB5">
        <w:rPr>
          <w:rFonts w:hint="eastAsia"/>
          <w:color w:val="000000" w:themeColor="text1"/>
        </w:rPr>
        <w:t>公司</w:t>
      </w:r>
      <w:r w:rsidR="00001C8E" w:rsidRPr="00E27AB5">
        <w:rPr>
          <w:rFonts w:hint="eastAsia"/>
          <w:color w:val="000000" w:themeColor="text1"/>
        </w:rPr>
        <w:t>以</w:t>
      </w:r>
      <w:r w:rsidRPr="00E27AB5">
        <w:rPr>
          <w:rFonts w:hint="eastAsia"/>
          <w:color w:val="000000" w:themeColor="text1"/>
        </w:rPr>
        <w:t>為落實公司治理、實施循環經濟概念為由，未配合立法院三讀通過、總統公布之「流域綜合治理特別條例」，及行政院核定之「流域綜合治理計畫」中，以徵收方式取得滯洪池用地，</w:t>
      </w:r>
      <w:r w:rsidR="00001C8E" w:rsidRPr="00E27AB5">
        <w:rPr>
          <w:rFonts w:hint="eastAsia"/>
          <w:color w:val="000000" w:themeColor="text1"/>
        </w:rPr>
        <w:t>卻仍</w:t>
      </w:r>
      <w:r w:rsidRPr="00E27AB5">
        <w:rPr>
          <w:rFonts w:hint="eastAsia"/>
          <w:color w:val="000000" w:themeColor="text1"/>
        </w:rPr>
        <w:t>對外宣稱配合政府政策可無償提供該公司土地，惟地方政府未與之簽約</w:t>
      </w:r>
      <w:r w:rsidRPr="004E79D6">
        <w:rPr>
          <w:rFonts w:hint="eastAsia"/>
        </w:rPr>
        <w:t>則無法動工，且需配合於滯洪池上興建太陽光電發電設施，協調過程長達14個月，共涉及10座滯洪池</w:t>
      </w:r>
      <w:r>
        <w:rPr>
          <w:rFonts w:hint="eastAsia"/>
        </w:rPr>
        <w:t>，</w:t>
      </w:r>
      <w:r w:rsidRPr="004E79D6">
        <w:rPr>
          <w:rFonts w:hint="eastAsia"/>
        </w:rPr>
        <w:t>蓄洪量</w:t>
      </w:r>
      <w:r>
        <w:rPr>
          <w:rFonts w:hint="eastAsia"/>
        </w:rPr>
        <w:t>共計</w:t>
      </w:r>
      <w:r w:rsidRPr="004E79D6">
        <w:rPr>
          <w:rFonts w:hint="eastAsia"/>
        </w:rPr>
        <w:t>530萬9,156立方公尺，為總蓄洪量之</w:t>
      </w:r>
      <w:r>
        <w:rPr>
          <w:rFonts w:hint="eastAsia"/>
        </w:rPr>
        <w:t>49.4</w:t>
      </w:r>
      <w:r w:rsidRPr="004E79D6">
        <w:rPr>
          <w:rFonts w:hint="eastAsia"/>
        </w:rPr>
        <w:t>％，</w:t>
      </w:r>
      <w:r>
        <w:rPr>
          <w:rFonts w:hint="eastAsia"/>
        </w:rPr>
        <w:t>不顧特別立法排除各項法律限制、與行政院政務委員指示先行提供使用同意書以加速推動治水，</w:t>
      </w:r>
      <w:r w:rsidRPr="004E79D6">
        <w:rPr>
          <w:rFonts w:hint="eastAsia"/>
        </w:rPr>
        <w:t>嚴重影響滯洪池興建期程，核有違失</w:t>
      </w:r>
      <w:r>
        <w:rPr>
          <w:rFonts w:hint="eastAsia"/>
        </w:rPr>
        <w:t>。</w:t>
      </w:r>
    </w:p>
    <w:p w:rsidR="00B21DA5" w:rsidRDefault="00B21DA5" w:rsidP="00E27AB5">
      <w:pPr>
        <w:pStyle w:val="3"/>
        <w:numPr>
          <w:ilvl w:val="0"/>
          <w:numId w:val="0"/>
        </w:numPr>
        <w:kinsoku w:val="0"/>
        <w:spacing w:line="440" w:lineRule="exact"/>
        <w:ind w:left="1360"/>
      </w:pPr>
    </w:p>
    <w:p w:rsidR="00C055EC" w:rsidRPr="00E27AB5" w:rsidRDefault="00C055EC" w:rsidP="00C055EC">
      <w:pPr>
        <w:pStyle w:val="81"/>
        <w:ind w:left="3061" w:firstLine="680"/>
      </w:pPr>
    </w:p>
    <w:p w:rsidR="00286B1B"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br w:type="page"/>
      </w:r>
      <w:bookmarkStart w:id="52" w:name="_Toc524902730"/>
      <w:bookmarkEnd w:id="42"/>
      <w:bookmarkEnd w:id="43"/>
      <w:bookmarkEnd w:id="44"/>
      <w:bookmarkEnd w:id="45"/>
      <w:bookmarkEnd w:id="46"/>
      <w:bookmarkEnd w:id="47"/>
      <w:bookmarkEnd w:id="48"/>
      <w:bookmarkEnd w:id="49"/>
      <w:bookmarkEnd w:id="50"/>
      <w:bookmarkEnd w:id="51"/>
      <w:r w:rsidR="008D5E7D">
        <w:rPr>
          <w:rFonts w:hint="eastAsia"/>
        </w:rPr>
        <w:lastRenderedPageBreak/>
        <w:t>據上論結</w:t>
      </w:r>
      <w:r w:rsidR="000512D1">
        <w:rPr>
          <w:rFonts w:hint="eastAsia"/>
        </w:rPr>
        <w:t>，</w:t>
      </w:r>
      <w:r w:rsidR="008D5E7D" w:rsidRPr="008D5E7D">
        <w:rPr>
          <w:rFonts w:hint="eastAsia"/>
        </w:rPr>
        <w:t>經濟部水利署彙辦流域綜合治理計畫，已核定32座滯洪池（總設計蓄洪量為1,074萬4,350立方公尺）中，截至107年底，僅完成8座（蓄洪量為194萬6,809立方公尺），滯洪池興建完成率為25％（蓄洪量完成率為18％），執行率顯有延宕；台</w:t>
      </w:r>
      <w:r w:rsidR="00063552">
        <w:rPr>
          <w:rFonts w:hint="eastAsia"/>
        </w:rPr>
        <w:t>灣</w:t>
      </w:r>
      <w:r w:rsidR="008D5E7D" w:rsidRPr="008D5E7D">
        <w:rPr>
          <w:rFonts w:hint="eastAsia"/>
        </w:rPr>
        <w:t>糖業股份有限公司未配合「流域綜合治理特別條例」及行政院核定之「流域綜合治理計畫」中，以徵收方式取得滯洪池用地，對外宣稱配合政府政策可無償提供該公司土地，惟地方政府未與之簽約則無法動工，協調長達14個月，共涉及10座滯洪池，蓄洪量共計530萬9,156立方公尺，為總蓄洪量之49.4％，不顧特別立法排除各項法律限制、與行政院政務委員指示先行提供使用同意書以加速推動治水，嚴重影響滯洪池興建期程</w:t>
      </w:r>
      <w:r w:rsidR="002D097F">
        <w:rPr>
          <w:rFonts w:hint="eastAsia"/>
        </w:rPr>
        <w:t>等，</w:t>
      </w:r>
      <w:r w:rsidR="008D5E7D">
        <w:rPr>
          <w:rFonts w:hint="eastAsia"/>
        </w:rPr>
        <w:t>均</w:t>
      </w:r>
      <w:r w:rsidR="000512D1">
        <w:rPr>
          <w:rFonts w:hint="eastAsia"/>
        </w:rPr>
        <w:t>核有違失，爰依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52"/>
    </w:p>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D6" w:rsidRDefault="00CC5AD6">
      <w:r>
        <w:separator/>
      </w:r>
    </w:p>
  </w:endnote>
  <w:endnote w:type="continuationSeparator" w:id="0">
    <w:p w:rsidR="00CC5AD6" w:rsidRDefault="00C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809D3">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D6" w:rsidRDefault="00CC5AD6">
      <w:r>
        <w:separator/>
      </w:r>
    </w:p>
  </w:footnote>
  <w:footnote w:type="continuationSeparator" w:id="0">
    <w:p w:rsidR="00CC5AD6" w:rsidRDefault="00CC5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C8E"/>
    <w:rsid w:val="00006961"/>
    <w:rsid w:val="000112BF"/>
    <w:rsid w:val="00012233"/>
    <w:rsid w:val="00017318"/>
    <w:rsid w:val="000246F7"/>
    <w:rsid w:val="0003114D"/>
    <w:rsid w:val="00036D76"/>
    <w:rsid w:val="00050778"/>
    <w:rsid w:val="000512D1"/>
    <w:rsid w:val="00057F32"/>
    <w:rsid w:val="00057F34"/>
    <w:rsid w:val="00062A25"/>
    <w:rsid w:val="00063552"/>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0896"/>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097F"/>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60BB"/>
    <w:rsid w:val="0037728A"/>
    <w:rsid w:val="00380B7D"/>
    <w:rsid w:val="00381A99"/>
    <w:rsid w:val="003829C2"/>
    <w:rsid w:val="00384724"/>
    <w:rsid w:val="003919B7"/>
    <w:rsid w:val="00391D57"/>
    <w:rsid w:val="00392292"/>
    <w:rsid w:val="00396EC5"/>
    <w:rsid w:val="003A5B7B"/>
    <w:rsid w:val="003A7A58"/>
    <w:rsid w:val="003B1017"/>
    <w:rsid w:val="003B32ED"/>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09D3"/>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5F1C"/>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3C62"/>
    <w:rsid w:val="00614190"/>
    <w:rsid w:val="00622A99"/>
    <w:rsid w:val="00622E67"/>
    <w:rsid w:val="00626EDC"/>
    <w:rsid w:val="006470EC"/>
    <w:rsid w:val="0065598E"/>
    <w:rsid w:val="00655AF2"/>
    <w:rsid w:val="006568BE"/>
    <w:rsid w:val="0066025D"/>
    <w:rsid w:val="00661DBC"/>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35F94"/>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264"/>
    <w:rsid w:val="008850E4"/>
    <w:rsid w:val="008A12F5"/>
    <w:rsid w:val="008A288A"/>
    <w:rsid w:val="008B1587"/>
    <w:rsid w:val="008B1B01"/>
    <w:rsid w:val="008B3BCD"/>
    <w:rsid w:val="008B4841"/>
    <w:rsid w:val="008B6DF8"/>
    <w:rsid w:val="008C106C"/>
    <w:rsid w:val="008C10F1"/>
    <w:rsid w:val="008C1E99"/>
    <w:rsid w:val="008D5E7D"/>
    <w:rsid w:val="008E0085"/>
    <w:rsid w:val="008E2AA6"/>
    <w:rsid w:val="008E311B"/>
    <w:rsid w:val="008F46E7"/>
    <w:rsid w:val="008F6F0B"/>
    <w:rsid w:val="00907BA7"/>
    <w:rsid w:val="0091064E"/>
    <w:rsid w:val="00911FC5"/>
    <w:rsid w:val="00931A10"/>
    <w:rsid w:val="00934108"/>
    <w:rsid w:val="00947967"/>
    <w:rsid w:val="00965200"/>
    <w:rsid w:val="009668B3"/>
    <w:rsid w:val="00971471"/>
    <w:rsid w:val="009849C2"/>
    <w:rsid w:val="00984D24"/>
    <w:rsid w:val="009858EB"/>
    <w:rsid w:val="009A1A5F"/>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9EC"/>
    <w:rsid w:val="00B21DA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AD6"/>
    <w:rsid w:val="00CC6297"/>
    <w:rsid w:val="00CC7690"/>
    <w:rsid w:val="00CD1986"/>
    <w:rsid w:val="00CE4D5C"/>
    <w:rsid w:val="00CF05DA"/>
    <w:rsid w:val="00CF58EB"/>
    <w:rsid w:val="00D0106E"/>
    <w:rsid w:val="00D06383"/>
    <w:rsid w:val="00D16C0B"/>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AB5"/>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48D9"/>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8700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1427-751F-4093-8A0D-E6ADA915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1150</Words>
  <Characters>6560</Characters>
  <Application>Microsoft Office Word</Application>
  <DocSecurity>0</DocSecurity>
  <Lines>54</Lines>
  <Paragraphs>15</Paragraphs>
  <ScaleCrop>false</ScaleCrop>
  <Company>cy</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stud01</cp:lastModifiedBy>
  <cp:revision>2</cp:revision>
  <cp:lastPrinted>2019-03-25T08:22:00Z</cp:lastPrinted>
  <dcterms:created xsi:type="dcterms:W3CDTF">2019-04-03T09:44:00Z</dcterms:created>
  <dcterms:modified xsi:type="dcterms:W3CDTF">2019-04-03T09:44:00Z</dcterms:modified>
</cp:coreProperties>
</file>